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B486B" w14:textId="5A401920" w:rsidR="006F6EEE" w:rsidRDefault="00B91E32">
      <w:pPr>
        <w:pStyle w:val="Heading1"/>
        <w:ind w:left="21" w:right="328"/>
        <w:jc w:val="center"/>
        <w:rPr>
          <w:u w:val="none"/>
        </w:rPr>
      </w:pPr>
      <w:bookmarkStart w:id="0" w:name="Untitled"/>
      <w:bookmarkEnd w:id="0"/>
      <w:r>
        <w:t>202</w:t>
      </w:r>
      <w:r w:rsidR="00B228DF">
        <w:t>5</w:t>
      </w:r>
      <w:r>
        <w:rPr>
          <w:spacing w:val="-15"/>
        </w:rPr>
        <w:t xml:space="preserve"> </w:t>
      </w:r>
      <w:r>
        <w:t>LAW</w:t>
      </w:r>
      <w:r>
        <w:rPr>
          <w:spacing w:val="-14"/>
        </w:rPr>
        <w:t xml:space="preserve"> </w:t>
      </w:r>
      <w:r>
        <w:t>STUDENT</w:t>
      </w:r>
      <w:r>
        <w:rPr>
          <w:spacing w:val="-14"/>
        </w:rPr>
        <w:t xml:space="preserve"> </w:t>
      </w:r>
      <w:r>
        <w:t>SCHOLARSHIP</w:t>
      </w:r>
      <w:r>
        <w:rPr>
          <w:spacing w:val="-13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rPr>
          <w:spacing w:val="-2"/>
        </w:rPr>
        <w:t>INSTRUCTIONS</w:t>
      </w:r>
    </w:p>
    <w:p w14:paraId="2695F8BB" w14:textId="1DC3999E" w:rsidR="006F6EEE" w:rsidRDefault="00B91E32">
      <w:pPr>
        <w:pStyle w:val="BodyText"/>
        <w:spacing w:before="99"/>
        <w:ind w:right="317"/>
      </w:pPr>
      <w:r>
        <w:t xml:space="preserve">The </w:t>
      </w:r>
      <w:r w:rsidR="000A1A84">
        <w:t xml:space="preserve">Santa Clara County </w:t>
      </w:r>
      <w:r>
        <w:t>La Raza Lawyers Charitable Foundation</w:t>
      </w:r>
      <w:r w:rsidR="000A1A84">
        <w:t xml:space="preserve"> (the “</w:t>
      </w:r>
      <w:r w:rsidR="00157383">
        <w:t xml:space="preserve">Charitable </w:t>
      </w:r>
      <w:r w:rsidR="000A1A84">
        <w:t>Foundation”)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pleased</w:t>
      </w:r>
      <w:r>
        <w:rPr>
          <w:spacing w:val="40"/>
        </w:rPr>
        <w:t xml:space="preserve"> </w:t>
      </w:r>
      <w:r>
        <w:t>to</w:t>
      </w:r>
      <w:r>
        <w:rPr>
          <w:spacing w:val="64"/>
        </w:rPr>
        <w:t xml:space="preserve"> </w:t>
      </w:r>
      <w:r>
        <w:t>announce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availability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t>202</w:t>
      </w:r>
      <w:r w:rsidR="00B228DF">
        <w:t>5</w:t>
      </w:r>
      <w:r>
        <w:rPr>
          <w:spacing w:val="40"/>
        </w:rPr>
        <w:t xml:space="preserve"> </w:t>
      </w:r>
      <w:r>
        <w:t>Law</w:t>
      </w:r>
      <w:r>
        <w:rPr>
          <w:spacing w:val="40"/>
        </w:rPr>
        <w:t xml:space="preserve"> </w:t>
      </w:r>
      <w:r>
        <w:t>Student</w:t>
      </w:r>
      <w:r>
        <w:rPr>
          <w:spacing w:val="40"/>
        </w:rPr>
        <w:t xml:space="preserve"> </w:t>
      </w:r>
      <w:r>
        <w:t>Scholarship</w:t>
      </w:r>
      <w:r>
        <w:rPr>
          <w:spacing w:val="40"/>
        </w:rPr>
        <w:t xml:space="preserve"> </w:t>
      </w:r>
      <w:r>
        <w:t xml:space="preserve">Application. Since 1998, </w:t>
      </w:r>
      <w:r w:rsidR="00157383">
        <w:t xml:space="preserve">the Charitable Foundation has awarded scholarship monies </w:t>
      </w:r>
      <w:r>
        <w:t>to</w:t>
      </w:r>
      <w:r w:rsidR="00157383">
        <w:t xml:space="preserve"> </w:t>
      </w:r>
      <w:r>
        <w:t xml:space="preserve">Bay Area </w:t>
      </w:r>
      <w:r w:rsidR="00157383">
        <w:t xml:space="preserve">Latino </w:t>
      </w:r>
      <w:r>
        <w:t>law students whose contributions</w:t>
      </w:r>
      <w:r>
        <w:rPr>
          <w:spacing w:val="80"/>
        </w:rPr>
        <w:t xml:space="preserve"> </w:t>
      </w:r>
      <w:r>
        <w:t>to and activities in</w:t>
      </w:r>
      <w:r>
        <w:rPr>
          <w:spacing w:val="-3"/>
        </w:rPr>
        <w:t xml:space="preserve"> </w:t>
      </w:r>
      <w:r>
        <w:t>the community have encouraged and advanced</w:t>
      </w:r>
      <w:r>
        <w:rPr>
          <w:spacing w:val="-3"/>
        </w:rPr>
        <w:t xml:space="preserve"> </w:t>
      </w:r>
      <w:r>
        <w:t>the social, cultural, economic</w:t>
      </w:r>
      <w:r w:rsidR="00B228DF">
        <w:t>,</w:t>
      </w:r>
      <w:r>
        <w:rPr>
          <w:spacing w:val="-7"/>
        </w:rPr>
        <w:t xml:space="preserve"> </w:t>
      </w:r>
      <w:r>
        <w:t xml:space="preserve">and legal equality of the underserved and underprivileged, especially those in the </w:t>
      </w:r>
      <w:r w:rsidR="00157383">
        <w:t xml:space="preserve">Latino </w:t>
      </w:r>
      <w:r>
        <w:t>community.</w:t>
      </w:r>
    </w:p>
    <w:p w14:paraId="11520E04" w14:textId="413906BA" w:rsidR="006F6EEE" w:rsidRPr="00B91E32" w:rsidRDefault="00B91E32" w:rsidP="00B91E32">
      <w:pPr>
        <w:pStyle w:val="Heading1"/>
        <w:spacing w:before="193"/>
        <w:rPr>
          <w:u w:val="none"/>
        </w:rPr>
      </w:pPr>
      <w:r>
        <w:rPr>
          <w:spacing w:val="-2"/>
        </w:rPr>
        <w:t>SCHOLARSHIP</w:t>
      </w:r>
      <w:r>
        <w:rPr>
          <w:spacing w:val="1"/>
        </w:rPr>
        <w:t xml:space="preserve"> </w:t>
      </w:r>
      <w:r>
        <w:rPr>
          <w:spacing w:val="-2"/>
        </w:rPr>
        <w:t>INFORMATION:</w:t>
      </w:r>
      <w:r w:rsidR="00C45A41" w:rsidRPr="00B91E32">
        <w:rPr>
          <w:spacing w:val="-2"/>
          <w:u w:val="none"/>
        </w:rPr>
        <w:t xml:space="preserve"> </w:t>
      </w:r>
      <w:r w:rsidR="00C45A41" w:rsidRPr="00B91E32">
        <w:rPr>
          <w:b w:val="0"/>
          <w:bCs w:val="0"/>
          <w:u w:val="none"/>
        </w:rPr>
        <w:t xml:space="preserve">This year, </w:t>
      </w:r>
      <w:r w:rsidRPr="00B91E32">
        <w:rPr>
          <w:b w:val="0"/>
          <w:bCs w:val="0"/>
          <w:u w:val="none"/>
        </w:rPr>
        <w:t>the Charitable Foundation will award</w:t>
      </w:r>
      <w:r w:rsidR="006B3156" w:rsidRPr="00B91E32">
        <w:rPr>
          <w:b w:val="0"/>
          <w:bCs w:val="0"/>
          <w:u w:val="none"/>
        </w:rPr>
        <w:t xml:space="preserve"> </w:t>
      </w:r>
      <w:r w:rsidR="006B3156" w:rsidRPr="00B91E32">
        <w:rPr>
          <w:u w:val="none"/>
        </w:rPr>
        <w:t>one (1) $</w:t>
      </w:r>
      <w:r w:rsidR="005A243A">
        <w:rPr>
          <w:u w:val="none"/>
        </w:rPr>
        <w:t>2</w:t>
      </w:r>
      <w:r w:rsidR="006B3156" w:rsidRPr="00B91E32">
        <w:rPr>
          <w:u w:val="none"/>
        </w:rPr>
        <w:t>0,000 scholarship</w:t>
      </w:r>
      <w:r w:rsidR="00231596">
        <w:rPr>
          <w:u w:val="none"/>
        </w:rPr>
        <w:t xml:space="preserve"> </w:t>
      </w:r>
      <w:r w:rsidR="006B3156" w:rsidRPr="00B91E32">
        <w:rPr>
          <w:b w:val="0"/>
          <w:bCs w:val="0"/>
          <w:u w:val="none"/>
        </w:rPr>
        <w:t xml:space="preserve">and </w:t>
      </w:r>
      <w:r w:rsidR="00231596">
        <w:rPr>
          <w:b w:val="0"/>
          <w:bCs w:val="0"/>
          <w:u w:val="none"/>
        </w:rPr>
        <w:t>at least</w:t>
      </w:r>
      <w:r w:rsidR="006B3156" w:rsidRPr="00B91E32">
        <w:rPr>
          <w:b w:val="0"/>
          <w:bCs w:val="0"/>
          <w:u w:val="none"/>
        </w:rPr>
        <w:t xml:space="preserve"> </w:t>
      </w:r>
      <w:r w:rsidR="006B3156" w:rsidRPr="00B91E32">
        <w:rPr>
          <w:u w:val="none"/>
        </w:rPr>
        <w:t>$</w:t>
      </w:r>
      <w:r w:rsidR="005A243A">
        <w:rPr>
          <w:u w:val="none"/>
        </w:rPr>
        <w:t>10,</w:t>
      </w:r>
      <w:r w:rsidR="006B3156" w:rsidRPr="00B91E32">
        <w:rPr>
          <w:u w:val="none"/>
        </w:rPr>
        <w:t xml:space="preserve">000 in additional </w:t>
      </w:r>
      <w:r w:rsidR="006B3156" w:rsidRPr="00920E4A">
        <w:rPr>
          <w:u w:val="none"/>
        </w:rPr>
        <w:t>scholarships</w:t>
      </w:r>
      <w:r w:rsidR="006B3156" w:rsidRPr="00231596">
        <w:rPr>
          <w:u w:val="none"/>
        </w:rPr>
        <w:t xml:space="preserve"> </w:t>
      </w:r>
      <w:r w:rsidR="005A243A" w:rsidRPr="00231596">
        <w:rPr>
          <w:u w:val="none"/>
        </w:rPr>
        <w:t xml:space="preserve">awards </w:t>
      </w:r>
      <w:r w:rsidR="006B3156" w:rsidRPr="00F03918">
        <w:rPr>
          <w:b w:val="0"/>
          <w:bCs w:val="0"/>
          <w:u w:val="none"/>
        </w:rPr>
        <w:t>and/or</w:t>
      </w:r>
      <w:r w:rsidR="006B3156" w:rsidRPr="00231596">
        <w:rPr>
          <w:u w:val="none"/>
        </w:rPr>
        <w:t xml:space="preserve"> stipends</w:t>
      </w:r>
      <w:r w:rsidR="005A243A">
        <w:rPr>
          <w:b w:val="0"/>
          <w:bCs w:val="0"/>
          <w:u w:val="none"/>
        </w:rPr>
        <w:t xml:space="preserve">. </w:t>
      </w:r>
      <w:r w:rsidR="00C45A41" w:rsidRPr="00B91E32">
        <w:rPr>
          <w:b w:val="0"/>
          <w:bCs w:val="0"/>
          <w:u w:val="none"/>
        </w:rPr>
        <w:t xml:space="preserve">By </w:t>
      </w:r>
      <w:proofErr w:type="gramStart"/>
      <w:r w:rsidR="00C45A41" w:rsidRPr="00B91E32">
        <w:rPr>
          <w:b w:val="0"/>
          <w:bCs w:val="0"/>
          <w:u w:val="none"/>
        </w:rPr>
        <w:t>submitting an application</w:t>
      </w:r>
      <w:proofErr w:type="gramEnd"/>
      <w:r w:rsidR="00C45A41" w:rsidRPr="00B91E32">
        <w:rPr>
          <w:b w:val="0"/>
          <w:bCs w:val="0"/>
          <w:u w:val="none"/>
        </w:rPr>
        <w:t xml:space="preserve">, you are </w:t>
      </w:r>
      <w:r w:rsidRPr="00B91E32">
        <w:rPr>
          <w:b w:val="0"/>
          <w:bCs w:val="0"/>
          <w:u w:val="none"/>
        </w:rPr>
        <w:t xml:space="preserve">eligible </w:t>
      </w:r>
      <w:r w:rsidR="00C45A41" w:rsidRPr="00B91E32">
        <w:rPr>
          <w:b w:val="0"/>
          <w:bCs w:val="0"/>
          <w:u w:val="none"/>
        </w:rPr>
        <w:t xml:space="preserve">to receive any </w:t>
      </w:r>
      <w:r w:rsidR="00E16DB8">
        <w:rPr>
          <w:b w:val="0"/>
          <w:bCs w:val="0"/>
          <w:u w:val="none"/>
        </w:rPr>
        <w:t xml:space="preserve">scholarship </w:t>
      </w:r>
      <w:r w:rsidR="005A243A">
        <w:rPr>
          <w:b w:val="0"/>
          <w:bCs w:val="0"/>
          <w:u w:val="none"/>
        </w:rPr>
        <w:t xml:space="preserve">award provided above. </w:t>
      </w:r>
      <w:r w:rsidR="00C45A41" w:rsidRPr="00B91E32">
        <w:rPr>
          <w:b w:val="0"/>
          <w:bCs w:val="0"/>
          <w:u w:val="none"/>
        </w:rPr>
        <w:t>Applications</w:t>
      </w:r>
      <w:r w:rsidR="00165800" w:rsidRPr="00B91E32">
        <w:rPr>
          <w:b w:val="0"/>
          <w:bCs w:val="0"/>
          <w:u w:val="none"/>
        </w:rPr>
        <w:t xml:space="preserve"> open on </w:t>
      </w:r>
      <w:r w:rsidR="00165800" w:rsidRPr="00C45A41">
        <w:t xml:space="preserve">JULY 30, </w:t>
      </w:r>
      <w:proofErr w:type="gramStart"/>
      <w:r w:rsidR="00165800" w:rsidRPr="00C45A41">
        <w:t>2025</w:t>
      </w:r>
      <w:proofErr w:type="gramEnd"/>
      <w:r w:rsidR="00C45A41" w:rsidRPr="00B91E32">
        <w:rPr>
          <w:b w:val="0"/>
          <w:bCs w:val="0"/>
          <w:u w:val="none"/>
        </w:rPr>
        <w:t xml:space="preserve"> and close on </w:t>
      </w:r>
      <w:r w:rsidR="00C45A41" w:rsidRPr="00C45A41">
        <w:t>SEPTEMBER 30, 2025</w:t>
      </w:r>
      <w:r w:rsidR="00165800" w:rsidRPr="00C45A41">
        <w:t>.</w:t>
      </w:r>
      <w:r w:rsidR="00157383">
        <w:t xml:space="preserve"> </w:t>
      </w:r>
    </w:p>
    <w:p w14:paraId="214B6A52" w14:textId="77777777" w:rsidR="00B91E32" w:rsidRDefault="00B91E32">
      <w:pPr>
        <w:pStyle w:val="BodyText"/>
        <w:spacing w:before="121"/>
        <w:rPr>
          <w:b/>
          <w:spacing w:val="73"/>
          <w:w w:val="150"/>
        </w:rPr>
      </w:pPr>
      <w:r>
        <w:rPr>
          <w:b/>
          <w:u w:val="single"/>
        </w:rPr>
        <w:t>ELGIBILITY:</w:t>
      </w:r>
    </w:p>
    <w:p w14:paraId="0A185EBA" w14:textId="71F1E4C3" w:rsidR="006F6EEE" w:rsidRDefault="00B91E32" w:rsidP="00B91E32">
      <w:pPr>
        <w:pStyle w:val="BodyText"/>
        <w:spacing w:before="121"/>
      </w:pPr>
      <w:r>
        <w:t>The</w:t>
      </w:r>
      <w:r>
        <w:rPr>
          <w:spacing w:val="-8"/>
        </w:rPr>
        <w:t xml:space="preserve"> </w:t>
      </w:r>
      <w:r>
        <w:t>scholarship</w:t>
      </w:r>
      <w:r>
        <w:rPr>
          <w:spacing w:val="-9"/>
        </w:rPr>
        <w:t xml:space="preserve"> </w:t>
      </w:r>
      <w:r>
        <w:t>grants</w:t>
      </w:r>
      <w:r>
        <w:rPr>
          <w:spacing w:val="-9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available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law</w:t>
      </w:r>
      <w:r>
        <w:rPr>
          <w:spacing w:val="-8"/>
        </w:rPr>
        <w:t xml:space="preserve"> </w:t>
      </w:r>
      <w:r>
        <w:t>students</w:t>
      </w:r>
      <w:r>
        <w:rPr>
          <w:spacing w:val="-9"/>
        </w:rPr>
        <w:t xml:space="preserve"> </w:t>
      </w:r>
      <w:r>
        <w:rPr>
          <w:spacing w:val="-4"/>
        </w:rPr>
        <w:t>who</w:t>
      </w:r>
      <w:r w:rsidR="006B3156">
        <w:rPr>
          <w:spacing w:val="-4"/>
        </w:rPr>
        <w:t xml:space="preserve"> meet the following criteria</w:t>
      </w:r>
      <w:r>
        <w:rPr>
          <w:spacing w:val="-4"/>
        </w:rPr>
        <w:t>:</w:t>
      </w:r>
    </w:p>
    <w:p w14:paraId="174B5BD9" w14:textId="77777777" w:rsidR="00C45A41" w:rsidRPr="00B91E32" w:rsidRDefault="00B91E32" w:rsidP="006B3156">
      <w:pPr>
        <w:pStyle w:val="ListParagraph"/>
        <w:numPr>
          <w:ilvl w:val="0"/>
          <w:numId w:val="1"/>
        </w:numPr>
        <w:tabs>
          <w:tab w:val="left" w:pos="710"/>
        </w:tabs>
        <w:ind w:right="295" w:firstLine="2"/>
        <w:rPr>
          <w:sz w:val="20"/>
        </w:rPr>
      </w:pPr>
      <w:r>
        <w:rPr>
          <w:sz w:val="20"/>
        </w:rPr>
        <w:t>Are from the Bay Area (The Foundation will decide on a case-by-case basis if student meets this criterion</w:t>
      </w:r>
      <w:proofErr w:type="gramStart"/>
      <w:r>
        <w:rPr>
          <w:sz w:val="20"/>
        </w:rPr>
        <w:t>);</w:t>
      </w:r>
      <w:proofErr w:type="gramEnd"/>
      <w:r>
        <w:rPr>
          <w:spacing w:val="22"/>
          <w:sz w:val="20"/>
        </w:rPr>
        <w:t xml:space="preserve"> </w:t>
      </w:r>
    </w:p>
    <w:p w14:paraId="6508B59C" w14:textId="77777777" w:rsidR="00C45A41" w:rsidRDefault="00B91E32" w:rsidP="00C45A41">
      <w:pPr>
        <w:pStyle w:val="ListParagraph"/>
        <w:tabs>
          <w:tab w:val="left" w:pos="710"/>
        </w:tabs>
        <w:ind w:left="355" w:right="295" w:firstLine="0"/>
        <w:rPr>
          <w:b/>
          <w:spacing w:val="28"/>
          <w:sz w:val="20"/>
        </w:rPr>
      </w:pPr>
      <w:r>
        <w:rPr>
          <w:b/>
          <w:sz w:val="20"/>
        </w:rPr>
        <w:t>-OR-</w:t>
      </w:r>
      <w:r>
        <w:rPr>
          <w:b/>
          <w:spacing w:val="28"/>
          <w:sz w:val="20"/>
        </w:rPr>
        <w:t xml:space="preserve"> </w:t>
      </w:r>
    </w:p>
    <w:p w14:paraId="63F6CDF3" w14:textId="2B6FFC18" w:rsidR="006F6EEE" w:rsidRDefault="00B91E32" w:rsidP="00B91E32">
      <w:pPr>
        <w:pStyle w:val="ListParagraph"/>
        <w:tabs>
          <w:tab w:val="left" w:pos="710"/>
        </w:tabs>
        <w:ind w:left="355" w:right="295" w:firstLine="0"/>
        <w:rPr>
          <w:sz w:val="20"/>
        </w:rPr>
      </w:pPr>
      <w:r>
        <w:rPr>
          <w:sz w:val="20"/>
        </w:rPr>
        <w:t>Attend</w:t>
      </w:r>
      <w:r>
        <w:rPr>
          <w:spacing w:val="24"/>
          <w:sz w:val="20"/>
        </w:rPr>
        <w:t xml:space="preserve"> </w:t>
      </w:r>
      <w:r>
        <w:rPr>
          <w:sz w:val="20"/>
        </w:rPr>
        <w:t>law</w:t>
      </w:r>
      <w:r>
        <w:rPr>
          <w:spacing w:val="24"/>
          <w:sz w:val="20"/>
        </w:rPr>
        <w:t xml:space="preserve"> </w:t>
      </w:r>
      <w:r>
        <w:rPr>
          <w:sz w:val="20"/>
        </w:rPr>
        <w:t>school</w:t>
      </w:r>
      <w:r>
        <w:rPr>
          <w:spacing w:val="23"/>
          <w:sz w:val="20"/>
        </w:rPr>
        <w:t xml:space="preserve"> </w:t>
      </w:r>
      <w:r>
        <w:rPr>
          <w:sz w:val="20"/>
        </w:rPr>
        <w:t>for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JD</w:t>
      </w:r>
      <w:r>
        <w:rPr>
          <w:spacing w:val="23"/>
          <w:sz w:val="20"/>
        </w:rPr>
        <w:t xml:space="preserve"> </w:t>
      </w:r>
      <w:r>
        <w:rPr>
          <w:sz w:val="20"/>
        </w:rPr>
        <w:t>Program</w:t>
      </w:r>
      <w:r>
        <w:rPr>
          <w:spacing w:val="22"/>
          <w:sz w:val="20"/>
        </w:rPr>
        <w:t xml:space="preserve"> </w:t>
      </w:r>
      <w:r>
        <w:rPr>
          <w:sz w:val="20"/>
        </w:rPr>
        <w:t>at</w:t>
      </w:r>
      <w:r>
        <w:rPr>
          <w:spacing w:val="25"/>
          <w:sz w:val="20"/>
        </w:rPr>
        <w:t xml:space="preserve"> </w:t>
      </w:r>
      <w:r>
        <w:rPr>
          <w:sz w:val="20"/>
        </w:rPr>
        <w:t>Santa</w:t>
      </w:r>
      <w:r>
        <w:rPr>
          <w:spacing w:val="24"/>
          <w:sz w:val="20"/>
        </w:rPr>
        <w:t xml:space="preserve"> </w:t>
      </w:r>
      <w:r>
        <w:rPr>
          <w:sz w:val="20"/>
        </w:rPr>
        <w:t>Clara</w:t>
      </w:r>
      <w:r>
        <w:rPr>
          <w:spacing w:val="24"/>
          <w:sz w:val="20"/>
        </w:rPr>
        <w:t xml:space="preserve"> </w:t>
      </w:r>
      <w:r>
        <w:rPr>
          <w:sz w:val="20"/>
        </w:rPr>
        <w:t>University,</w:t>
      </w:r>
      <w:r>
        <w:rPr>
          <w:spacing w:val="22"/>
          <w:sz w:val="20"/>
        </w:rPr>
        <w:t xml:space="preserve"> </w:t>
      </w:r>
      <w:r>
        <w:rPr>
          <w:sz w:val="20"/>
        </w:rPr>
        <w:t>Lincoln</w:t>
      </w:r>
      <w:r>
        <w:rPr>
          <w:spacing w:val="21"/>
          <w:sz w:val="20"/>
        </w:rPr>
        <w:t xml:space="preserve"> </w:t>
      </w:r>
      <w:r>
        <w:rPr>
          <w:sz w:val="20"/>
        </w:rPr>
        <w:t>Law</w:t>
      </w:r>
      <w:r>
        <w:rPr>
          <w:spacing w:val="24"/>
          <w:sz w:val="20"/>
        </w:rPr>
        <w:t xml:space="preserve"> </w:t>
      </w:r>
      <w:r>
        <w:rPr>
          <w:sz w:val="20"/>
        </w:rPr>
        <w:t>School, UC</w:t>
      </w:r>
      <w:r>
        <w:rPr>
          <w:spacing w:val="21"/>
          <w:sz w:val="20"/>
        </w:rPr>
        <w:t xml:space="preserve"> </w:t>
      </w:r>
      <w:r>
        <w:rPr>
          <w:sz w:val="20"/>
        </w:rPr>
        <w:t>Berkeley,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Monterey</w:t>
      </w:r>
      <w:r>
        <w:rPr>
          <w:spacing w:val="31"/>
          <w:sz w:val="20"/>
        </w:rPr>
        <w:t xml:space="preserve"> </w:t>
      </w:r>
      <w:r>
        <w:rPr>
          <w:sz w:val="20"/>
        </w:rPr>
        <w:t>College</w:t>
      </w:r>
      <w:r>
        <w:rPr>
          <w:spacing w:val="30"/>
          <w:sz w:val="20"/>
        </w:rPr>
        <w:t xml:space="preserve"> </w:t>
      </w:r>
      <w:r>
        <w:rPr>
          <w:sz w:val="20"/>
        </w:rPr>
        <w:t>of</w:t>
      </w:r>
      <w:r>
        <w:rPr>
          <w:spacing w:val="29"/>
          <w:sz w:val="20"/>
        </w:rPr>
        <w:t xml:space="preserve"> </w:t>
      </w:r>
      <w:r>
        <w:rPr>
          <w:sz w:val="20"/>
        </w:rPr>
        <w:t>Law,</w:t>
      </w:r>
      <w:r>
        <w:rPr>
          <w:spacing w:val="28"/>
          <w:sz w:val="20"/>
        </w:rPr>
        <w:t xml:space="preserve"> </w:t>
      </w:r>
      <w:r>
        <w:rPr>
          <w:sz w:val="20"/>
        </w:rPr>
        <w:t>the</w:t>
      </w:r>
      <w:r>
        <w:rPr>
          <w:spacing w:val="30"/>
          <w:sz w:val="20"/>
        </w:rPr>
        <w:t xml:space="preserve"> </w:t>
      </w:r>
      <w:r>
        <w:rPr>
          <w:sz w:val="20"/>
        </w:rPr>
        <w:t>University</w:t>
      </w:r>
      <w:r>
        <w:rPr>
          <w:spacing w:val="29"/>
          <w:sz w:val="20"/>
        </w:rPr>
        <w:t xml:space="preserve"> </w:t>
      </w:r>
      <w:r>
        <w:rPr>
          <w:sz w:val="20"/>
        </w:rPr>
        <w:t>of</w:t>
      </w:r>
      <w:r>
        <w:rPr>
          <w:spacing w:val="31"/>
          <w:sz w:val="20"/>
        </w:rPr>
        <w:t xml:space="preserve"> </w:t>
      </w:r>
      <w:r>
        <w:rPr>
          <w:sz w:val="20"/>
        </w:rPr>
        <w:t>San</w:t>
      </w:r>
      <w:r>
        <w:rPr>
          <w:spacing w:val="31"/>
          <w:sz w:val="20"/>
        </w:rPr>
        <w:t xml:space="preserve"> </w:t>
      </w:r>
      <w:r>
        <w:rPr>
          <w:sz w:val="20"/>
        </w:rPr>
        <w:t>Francisco,</w:t>
      </w:r>
      <w:r>
        <w:rPr>
          <w:spacing w:val="31"/>
          <w:sz w:val="20"/>
        </w:rPr>
        <w:t xml:space="preserve"> </w:t>
      </w:r>
      <w:r>
        <w:rPr>
          <w:sz w:val="20"/>
        </w:rPr>
        <w:t>UC</w:t>
      </w:r>
      <w:r>
        <w:rPr>
          <w:spacing w:val="31"/>
          <w:sz w:val="20"/>
        </w:rPr>
        <w:t xml:space="preserve"> </w:t>
      </w:r>
      <w:r w:rsidR="00451228">
        <w:rPr>
          <w:sz w:val="20"/>
        </w:rPr>
        <w:t>Law San Francisco</w:t>
      </w:r>
      <w:r>
        <w:rPr>
          <w:sz w:val="20"/>
        </w:rPr>
        <w:t>,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Stanford, UC Davis, or </w:t>
      </w:r>
      <w:proofErr w:type="gramStart"/>
      <w:r>
        <w:rPr>
          <w:sz w:val="20"/>
        </w:rPr>
        <w:t>McGeorge;</w:t>
      </w:r>
      <w:proofErr w:type="gramEnd"/>
    </w:p>
    <w:p w14:paraId="0E47CEF4" w14:textId="44A816A7" w:rsidR="006F6EEE" w:rsidRDefault="00B91E32">
      <w:pPr>
        <w:pStyle w:val="ListParagraph"/>
        <w:numPr>
          <w:ilvl w:val="0"/>
          <w:numId w:val="1"/>
        </w:numPr>
        <w:tabs>
          <w:tab w:val="left" w:pos="710"/>
        </w:tabs>
        <w:spacing w:line="241" w:lineRule="exact"/>
        <w:ind w:left="710" w:hanging="355"/>
        <w:rPr>
          <w:sz w:val="20"/>
        </w:rPr>
      </w:pP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PRESENTLY</w:t>
      </w:r>
      <w:r>
        <w:rPr>
          <w:spacing w:val="-7"/>
          <w:sz w:val="20"/>
        </w:rPr>
        <w:t xml:space="preserve"> </w:t>
      </w:r>
      <w:r>
        <w:rPr>
          <w:sz w:val="20"/>
        </w:rPr>
        <w:t>enrolled</w:t>
      </w:r>
      <w:r>
        <w:rPr>
          <w:spacing w:val="-7"/>
          <w:sz w:val="20"/>
        </w:rPr>
        <w:t xml:space="preserve"> </w:t>
      </w:r>
      <w:r w:rsidR="006B3156">
        <w:rPr>
          <w:spacing w:val="-7"/>
          <w:sz w:val="20"/>
        </w:rPr>
        <w:t xml:space="preserve">in </w:t>
      </w:r>
      <w:r>
        <w:rPr>
          <w:sz w:val="20"/>
        </w:rPr>
        <w:t>law</w:t>
      </w:r>
      <w:r>
        <w:rPr>
          <w:spacing w:val="-5"/>
          <w:sz w:val="20"/>
        </w:rPr>
        <w:t xml:space="preserve"> </w:t>
      </w:r>
      <w:r w:rsidR="006B3156">
        <w:rPr>
          <w:spacing w:val="-5"/>
          <w:sz w:val="20"/>
        </w:rPr>
        <w:t xml:space="preserve">school </w:t>
      </w:r>
      <w:r>
        <w:rPr>
          <w:sz w:val="20"/>
        </w:rPr>
        <w:t>(</w:t>
      </w:r>
      <w:r w:rsidR="006B3156">
        <w:rPr>
          <w:sz w:val="20"/>
        </w:rPr>
        <w:t xml:space="preserve">as a </w:t>
      </w:r>
      <w:r>
        <w:rPr>
          <w:sz w:val="20"/>
        </w:rPr>
        <w:t>1</w:t>
      </w:r>
      <w:r w:rsidR="006B3156" w:rsidRPr="006B3156">
        <w:rPr>
          <w:sz w:val="20"/>
          <w:vertAlign w:val="superscript"/>
        </w:rPr>
        <w:t>st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 w:rsidR="006B3156" w:rsidRPr="006B3156">
        <w:rPr>
          <w:sz w:val="20"/>
          <w:vertAlign w:val="superscript"/>
        </w:rPr>
        <w:t>nd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3</w:t>
      </w:r>
      <w:r w:rsidR="006B3156" w:rsidRPr="006B3156">
        <w:rPr>
          <w:sz w:val="20"/>
          <w:vertAlign w:val="superscript"/>
        </w:rPr>
        <w:t>rd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4</w:t>
      </w:r>
      <w:proofErr w:type="spellStart"/>
      <w:r>
        <w:rPr>
          <w:position w:val="7"/>
          <w:sz w:val="13"/>
        </w:rPr>
        <w:t>th</w:t>
      </w:r>
      <w:proofErr w:type="spellEnd"/>
      <w:r>
        <w:rPr>
          <w:spacing w:val="16"/>
          <w:position w:val="7"/>
          <w:sz w:val="13"/>
        </w:rPr>
        <w:t xml:space="preserve"> </w:t>
      </w:r>
      <w:r>
        <w:rPr>
          <w:spacing w:val="-2"/>
          <w:sz w:val="20"/>
        </w:rPr>
        <w:t>year</w:t>
      </w:r>
      <w:proofErr w:type="gramStart"/>
      <w:r>
        <w:rPr>
          <w:spacing w:val="-2"/>
          <w:sz w:val="20"/>
        </w:rPr>
        <w:t>);</w:t>
      </w:r>
      <w:proofErr w:type="gramEnd"/>
    </w:p>
    <w:p w14:paraId="73DB1ACA" w14:textId="77777777" w:rsidR="006F6EEE" w:rsidRDefault="00B91E32">
      <w:pPr>
        <w:pStyle w:val="ListParagraph"/>
        <w:numPr>
          <w:ilvl w:val="0"/>
          <w:numId w:val="1"/>
        </w:numPr>
        <w:tabs>
          <w:tab w:val="left" w:pos="710"/>
        </w:tabs>
        <w:spacing w:before="1"/>
        <w:ind w:right="309" w:firstLine="2"/>
        <w:rPr>
          <w:sz w:val="20"/>
        </w:rPr>
      </w:pPr>
      <w:r>
        <w:rPr>
          <w:sz w:val="20"/>
        </w:rPr>
        <w:t>Demonstrate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commitment</w:t>
      </w:r>
      <w:r>
        <w:rPr>
          <w:spacing w:val="40"/>
          <w:sz w:val="20"/>
        </w:rPr>
        <w:t xml:space="preserve"> </w:t>
      </w:r>
      <w:r>
        <w:rPr>
          <w:sz w:val="20"/>
        </w:rPr>
        <w:t>to</w:t>
      </w:r>
      <w:r>
        <w:rPr>
          <w:spacing w:val="40"/>
          <w:sz w:val="20"/>
        </w:rPr>
        <w:t xml:space="preserve"> </w:t>
      </w:r>
      <w:r>
        <w:rPr>
          <w:sz w:val="20"/>
        </w:rPr>
        <w:t>advancing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social,</w:t>
      </w:r>
      <w:r>
        <w:rPr>
          <w:spacing w:val="-5"/>
          <w:sz w:val="20"/>
        </w:rPr>
        <w:t xml:space="preserve"> </w:t>
      </w:r>
      <w:r>
        <w:rPr>
          <w:sz w:val="20"/>
        </w:rPr>
        <w:t>economic,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legal</w:t>
      </w:r>
      <w:r>
        <w:rPr>
          <w:spacing w:val="-5"/>
          <w:sz w:val="20"/>
        </w:rPr>
        <w:t xml:space="preserve"> </w:t>
      </w:r>
      <w:r>
        <w:rPr>
          <w:sz w:val="20"/>
        </w:rPr>
        <w:t>equity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underserved and</w:t>
      </w:r>
      <w:r>
        <w:rPr>
          <w:spacing w:val="40"/>
          <w:sz w:val="20"/>
        </w:rPr>
        <w:t xml:space="preserve"> </w:t>
      </w:r>
      <w:r>
        <w:rPr>
          <w:sz w:val="20"/>
        </w:rPr>
        <w:t>underprivileged</w:t>
      </w:r>
      <w:r>
        <w:rPr>
          <w:spacing w:val="40"/>
          <w:sz w:val="20"/>
        </w:rPr>
        <w:t xml:space="preserve"> </w:t>
      </w:r>
      <w:r>
        <w:rPr>
          <w:sz w:val="20"/>
        </w:rPr>
        <w:t>communities,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as evidenced by community and extracurricular </w:t>
      </w:r>
      <w:proofErr w:type="gramStart"/>
      <w:r>
        <w:rPr>
          <w:sz w:val="20"/>
        </w:rPr>
        <w:t>activities;</w:t>
      </w:r>
      <w:proofErr w:type="gramEnd"/>
    </w:p>
    <w:p w14:paraId="379FA168" w14:textId="77777777" w:rsidR="006F6EEE" w:rsidRDefault="00B91E32">
      <w:pPr>
        <w:pStyle w:val="ListParagraph"/>
        <w:numPr>
          <w:ilvl w:val="0"/>
          <w:numId w:val="1"/>
        </w:numPr>
        <w:tabs>
          <w:tab w:val="left" w:pos="710"/>
        </w:tabs>
        <w:spacing w:line="241" w:lineRule="exact"/>
        <w:ind w:left="710" w:hanging="355"/>
        <w:rPr>
          <w:sz w:val="20"/>
        </w:rPr>
      </w:pPr>
      <w:r>
        <w:rPr>
          <w:sz w:val="20"/>
        </w:rPr>
        <w:t>Demonstrate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financial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need.</w:t>
      </w:r>
    </w:p>
    <w:p w14:paraId="5247DFE1" w14:textId="44878B64" w:rsidR="006F6EEE" w:rsidRPr="00B91E32" w:rsidRDefault="00B91E32" w:rsidP="00214B6F">
      <w:pPr>
        <w:pStyle w:val="BodyText"/>
        <w:spacing w:before="1"/>
        <w:rPr>
          <w:i/>
          <w:iCs/>
        </w:rPr>
      </w:pPr>
      <w:r w:rsidRPr="00B91E32">
        <w:rPr>
          <w:i/>
          <w:iCs/>
        </w:rPr>
        <w:t>The</w:t>
      </w:r>
      <w:r w:rsidRPr="00B91E32">
        <w:rPr>
          <w:i/>
          <w:iCs/>
          <w:spacing w:val="-7"/>
        </w:rPr>
        <w:t xml:space="preserve"> </w:t>
      </w:r>
      <w:r w:rsidRPr="00B91E32">
        <w:rPr>
          <w:i/>
          <w:iCs/>
        </w:rPr>
        <w:t>Foundation</w:t>
      </w:r>
      <w:r w:rsidRPr="00B91E32">
        <w:rPr>
          <w:i/>
          <w:iCs/>
          <w:spacing w:val="-11"/>
        </w:rPr>
        <w:t xml:space="preserve"> </w:t>
      </w:r>
      <w:r w:rsidRPr="00B91E32">
        <w:rPr>
          <w:i/>
          <w:iCs/>
        </w:rPr>
        <w:t>may</w:t>
      </w:r>
      <w:r w:rsidR="006B3156" w:rsidRPr="00B91E32">
        <w:rPr>
          <w:i/>
          <w:iCs/>
        </w:rPr>
        <w:t>, but is not required to,</w:t>
      </w:r>
      <w:r w:rsidRPr="00B91E32">
        <w:rPr>
          <w:i/>
          <w:iCs/>
          <w:spacing w:val="-10"/>
        </w:rPr>
        <w:t xml:space="preserve"> </w:t>
      </w:r>
      <w:r w:rsidRPr="00B91E32">
        <w:rPr>
          <w:i/>
          <w:iCs/>
        </w:rPr>
        <w:t>consider</w:t>
      </w:r>
      <w:r w:rsidRPr="00B91E32">
        <w:rPr>
          <w:i/>
          <w:iCs/>
          <w:spacing w:val="-7"/>
        </w:rPr>
        <w:t xml:space="preserve"> </w:t>
      </w:r>
      <w:r w:rsidRPr="00B91E32">
        <w:rPr>
          <w:i/>
          <w:iCs/>
        </w:rPr>
        <w:t>other</w:t>
      </w:r>
      <w:r w:rsidRPr="00B91E32">
        <w:rPr>
          <w:i/>
          <w:iCs/>
          <w:spacing w:val="-8"/>
        </w:rPr>
        <w:t xml:space="preserve"> </w:t>
      </w:r>
      <w:r w:rsidRPr="00B91E32">
        <w:rPr>
          <w:i/>
          <w:iCs/>
        </w:rPr>
        <w:t>compelling</w:t>
      </w:r>
      <w:r w:rsidRPr="00B91E32">
        <w:rPr>
          <w:i/>
          <w:iCs/>
          <w:spacing w:val="-9"/>
        </w:rPr>
        <w:t xml:space="preserve"> </w:t>
      </w:r>
      <w:r w:rsidRPr="00B91E32">
        <w:rPr>
          <w:i/>
          <w:iCs/>
          <w:spacing w:val="-2"/>
        </w:rPr>
        <w:t>criteria.</w:t>
      </w:r>
    </w:p>
    <w:p w14:paraId="2A64AF68" w14:textId="51E3DA2B" w:rsidR="006F6EEE" w:rsidRDefault="00B91E32">
      <w:pPr>
        <w:pStyle w:val="BodyText"/>
        <w:spacing w:before="193"/>
        <w:ind w:left="23"/>
      </w:pPr>
      <w:r>
        <w:rPr>
          <w:b/>
          <w:u w:val="single"/>
        </w:rPr>
        <w:t>TERMS</w:t>
      </w:r>
      <w:r>
        <w:rPr>
          <w:u w:val="single"/>
        </w:rPr>
        <w:t>: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scholarship</w:t>
      </w:r>
      <w:r>
        <w:rPr>
          <w:spacing w:val="25"/>
        </w:rPr>
        <w:t xml:space="preserve"> </w:t>
      </w:r>
      <w:r w:rsidR="00C45A41">
        <w:rPr>
          <w:spacing w:val="25"/>
        </w:rPr>
        <w:t>awards/</w:t>
      </w:r>
      <w:r>
        <w:t>grants</w:t>
      </w:r>
      <w:r w:rsidR="00C45A41">
        <w:t xml:space="preserve">/stipends </w:t>
      </w:r>
      <w:r>
        <w:t>may</w:t>
      </w:r>
      <w:r>
        <w:rPr>
          <w:spacing w:val="28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used</w:t>
      </w:r>
      <w:r>
        <w:rPr>
          <w:spacing w:val="26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assist</w:t>
      </w:r>
      <w:r>
        <w:rPr>
          <w:spacing w:val="27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living</w:t>
      </w:r>
      <w:r>
        <w:rPr>
          <w:spacing w:val="26"/>
        </w:rPr>
        <w:t xml:space="preserve"> </w:t>
      </w:r>
      <w:r>
        <w:t>expenses,</w:t>
      </w:r>
      <w:r>
        <w:rPr>
          <w:spacing w:val="29"/>
        </w:rPr>
        <w:t xml:space="preserve"> </w:t>
      </w:r>
      <w:r>
        <w:t>tuition,</w:t>
      </w:r>
      <w:r>
        <w:rPr>
          <w:spacing w:val="25"/>
        </w:rPr>
        <w:t xml:space="preserve"> </w:t>
      </w:r>
      <w:r>
        <w:t>books,</w:t>
      </w:r>
      <w:r>
        <w:rPr>
          <w:spacing w:val="25"/>
        </w:rPr>
        <w:t xml:space="preserve"> </w:t>
      </w:r>
      <w:r>
        <w:t>bar</w:t>
      </w:r>
      <w:r w:rsidR="006B3156">
        <w:t>-study related</w:t>
      </w:r>
      <w:r>
        <w:t xml:space="preserve"> expenses</w:t>
      </w:r>
      <w:r w:rsidR="006B3156">
        <w:t>,</w:t>
      </w:r>
      <w:r>
        <w:t xml:space="preserve"> or anything else you may need to further your legal education.</w:t>
      </w:r>
    </w:p>
    <w:p w14:paraId="73A9EC24" w14:textId="37475276" w:rsidR="006F6EEE" w:rsidRDefault="00B91E32">
      <w:pPr>
        <w:spacing w:before="196" w:line="237" w:lineRule="auto"/>
        <w:ind w:left="23" w:right="354"/>
        <w:rPr>
          <w:sz w:val="20"/>
        </w:rPr>
      </w:pPr>
      <w:r>
        <w:rPr>
          <w:b/>
          <w:sz w:val="20"/>
          <w:u w:val="single"/>
        </w:rPr>
        <w:t>DETAILS:</w:t>
      </w:r>
      <w:r>
        <w:rPr>
          <w:b/>
          <w:sz w:val="20"/>
        </w:rPr>
        <w:t xml:space="preserve"> </w:t>
      </w:r>
      <w:r>
        <w:rPr>
          <w:bCs/>
          <w:sz w:val="20"/>
        </w:rPr>
        <w:t>S</w:t>
      </w:r>
      <w:r w:rsidR="006B3156" w:rsidRPr="00B91E32">
        <w:rPr>
          <w:bCs/>
          <w:sz w:val="20"/>
        </w:rPr>
        <w:t xml:space="preserve">cholarship recipients will be notified </w:t>
      </w:r>
      <w:r w:rsidR="006B3156" w:rsidRPr="006B3156">
        <w:rPr>
          <w:bCs/>
          <w:sz w:val="20"/>
        </w:rPr>
        <w:t>by</w:t>
      </w:r>
      <w:r w:rsidR="006B3156">
        <w:rPr>
          <w:sz w:val="20"/>
        </w:rPr>
        <w:t xml:space="preserve"> </w:t>
      </w:r>
      <w:r w:rsidR="00165800" w:rsidRPr="00165800">
        <w:rPr>
          <w:b/>
          <w:bCs/>
          <w:sz w:val="20"/>
        </w:rPr>
        <w:t>OCTOBER 17,</w:t>
      </w:r>
      <w:r w:rsidR="00165800" w:rsidRPr="00B91E32">
        <w:rPr>
          <w:b/>
          <w:bCs/>
          <w:spacing w:val="-5"/>
          <w:sz w:val="20"/>
        </w:rPr>
        <w:t xml:space="preserve"> </w:t>
      </w:r>
      <w:r w:rsidRPr="00B91E32">
        <w:rPr>
          <w:b/>
          <w:bCs/>
          <w:sz w:val="20"/>
        </w:rPr>
        <w:t>202</w:t>
      </w:r>
      <w:r w:rsidR="00165800" w:rsidRPr="00B91E32">
        <w:rPr>
          <w:b/>
          <w:bCs/>
          <w:sz w:val="20"/>
        </w:rPr>
        <w:t>5</w:t>
      </w:r>
      <w:r w:rsidR="006B3156">
        <w:rPr>
          <w:spacing w:val="-7"/>
          <w:sz w:val="20"/>
        </w:rPr>
        <w:t>.</w:t>
      </w:r>
      <w:r>
        <w:rPr>
          <w:sz w:val="20"/>
        </w:rPr>
        <w:t xml:space="preserve"> The awards will be given at the Scholarship </w:t>
      </w:r>
      <w:r w:rsidR="00157383">
        <w:rPr>
          <w:sz w:val="20"/>
        </w:rPr>
        <w:t>Dinner</w:t>
      </w:r>
      <w:r>
        <w:rPr>
          <w:sz w:val="20"/>
        </w:rPr>
        <w:t xml:space="preserve">. </w:t>
      </w:r>
      <w:r w:rsidR="00C45A41" w:rsidRPr="00B91E32">
        <w:rPr>
          <w:b/>
          <w:bCs/>
          <w:sz w:val="20"/>
          <w:u w:val="single"/>
        </w:rPr>
        <w:t xml:space="preserve">BY APPLYING TO THIS SCHOLARSHIP, YOU AGREE TO BE </w:t>
      </w:r>
      <w:r w:rsidRPr="00C45A41">
        <w:rPr>
          <w:b/>
          <w:bCs/>
          <w:sz w:val="20"/>
          <w:u w:val="single"/>
        </w:rPr>
        <w:t>PRESENT AT THE</w:t>
      </w:r>
      <w:r w:rsidRPr="00B91E32">
        <w:rPr>
          <w:b/>
          <w:bCs/>
          <w:sz w:val="20"/>
          <w:u w:val="single"/>
        </w:rPr>
        <w:t xml:space="preserve"> </w:t>
      </w:r>
      <w:r w:rsidRPr="00C45A41">
        <w:rPr>
          <w:b/>
          <w:bCs/>
          <w:sz w:val="20"/>
          <w:u w:val="single"/>
        </w:rPr>
        <w:t xml:space="preserve">SCHOLARSHIP </w:t>
      </w:r>
      <w:r w:rsidR="00157383">
        <w:rPr>
          <w:b/>
          <w:bCs/>
          <w:sz w:val="20"/>
          <w:u w:val="single"/>
        </w:rPr>
        <w:t xml:space="preserve">DINNER </w:t>
      </w:r>
      <w:r w:rsidR="00C45A41">
        <w:rPr>
          <w:b/>
          <w:bCs/>
          <w:sz w:val="20"/>
          <w:u w:val="single"/>
        </w:rPr>
        <w:t>ON NOVEMBER 14, 2025.</w:t>
      </w:r>
      <w:r w:rsidR="00157383">
        <w:rPr>
          <w:b/>
          <w:bCs/>
          <w:sz w:val="20"/>
          <w:u w:val="single"/>
        </w:rPr>
        <w:t xml:space="preserve">  </w:t>
      </w:r>
      <w:r w:rsidR="00157383" w:rsidRPr="00214B6F">
        <w:rPr>
          <w:sz w:val="20"/>
        </w:rPr>
        <w:t xml:space="preserve">(Each </w:t>
      </w:r>
      <w:proofErr w:type="spellStart"/>
      <w:r w:rsidR="00157383" w:rsidRPr="00214B6F">
        <w:rPr>
          <w:sz w:val="20"/>
        </w:rPr>
        <w:t>receipient</w:t>
      </w:r>
      <w:proofErr w:type="spellEnd"/>
      <w:r w:rsidR="00157383" w:rsidRPr="00214B6F">
        <w:rPr>
          <w:sz w:val="20"/>
        </w:rPr>
        <w:t xml:space="preserve"> will be </w:t>
      </w:r>
      <w:proofErr w:type="gramStart"/>
      <w:r w:rsidR="00157383" w:rsidRPr="00214B6F">
        <w:rPr>
          <w:sz w:val="20"/>
        </w:rPr>
        <w:t>provided</w:t>
      </w:r>
      <w:proofErr w:type="gramEnd"/>
      <w:r w:rsidR="00157383" w:rsidRPr="00214B6F">
        <w:rPr>
          <w:sz w:val="20"/>
        </w:rPr>
        <w:t xml:space="preserve"> an additional </w:t>
      </w:r>
      <w:r w:rsidR="00157383">
        <w:rPr>
          <w:sz w:val="20"/>
        </w:rPr>
        <w:t xml:space="preserve">dinner </w:t>
      </w:r>
      <w:r w:rsidR="00157383" w:rsidRPr="00214B6F">
        <w:rPr>
          <w:sz w:val="20"/>
        </w:rPr>
        <w:t>ticket to be accompanied by a friend/family member.)</w:t>
      </w:r>
      <w:r w:rsidRPr="00214B6F">
        <w:rPr>
          <w:sz w:val="20"/>
        </w:rPr>
        <w:t xml:space="preserve"> </w:t>
      </w:r>
      <w:proofErr w:type="gramStart"/>
      <w:r w:rsidR="00157383">
        <w:rPr>
          <w:sz w:val="20"/>
        </w:rPr>
        <w:t>Further</w:t>
      </w:r>
      <w:r>
        <w:rPr>
          <w:sz w:val="20"/>
        </w:rPr>
        <w:t xml:space="preserve">, </w:t>
      </w:r>
      <w:r w:rsidR="00C45A41">
        <w:rPr>
          <w:sz w:val="20"/>
        </w:rPr>
        <w:t xml:space="preserve"> prior</w:t>
      </w:r>
      <w:proofErr w:type="gramEnd"/>
      <w:r w:rsidR="00C45A41">
        <w:rPr>
          <w:sz w:val="20"/>
        </w:rPr>
        <w:t xml:space="preserve"> to the </w:t>
      </w:r>
      <w:r w:rsidR="00157383">
        <w:rPr>
          <w:sz w:val="20"/>
        </w:rPr>
        <w:t>dinner</w:t>
      </w:r>
      <w:r w:rsidR="00C45A41">
        <w:rPr>
          <w:sz w:val="20"/>
        </w:rPr>
        <w:t xml:space="preserve">, all recipients are required to </w:t>
      </w:r>
      <w:r>
        <w:rPr>
          <w:sz w:val="20"/>
        </w:rPr>
        <w:t xml:space="preserve">provide a </w:t>
      </w:r>
      <w:r w:rsidR="006B3156">
        <w:rPr>
          <w:sz w:val="20"/>
        </w:rPr>
        <w:t xml:space="preserve">current </w:t>
      </w:r>
      <w:r w:rsidR="00C45A41">
        <w:rPr>
          <w:sz w:val="20"/>
        </w:rPr>
        <w:t xml:space="preserve">professional </w:t>
      </w:r>
      <w:r w:rsidR="006B3156">
        <w:rPr>
          <w:sz w:val="20"/>
        </w:rPr>
        <w:t>headshot</w:t>
      </w:r>
      <w:r w:rsidR="00C45A41">
        <w:rPr>
          <w:sz w:val="20"/>
        </w:rPr>
        <w:t xml:space="preserve"> and a </w:t>
      </w:r>
      <w:r>
        <w:rPr>
          <w:sz w:val="20"/>
        </w:rPr>
        <w:t>short biography</w:t>
      </w:r>
      <w:r w:rsidR="00C45A41">
        <w:rPr>
          <w:sz w:val="20"/>
        </w:rPr>
        <w:t xml:space="preserve"> </w:t>
      </w:r>
      <w:r>
        <w:rPr>
          <w:sz w:val="20"/>
        </w:rPr>
        <w:t>that will be p</w:t>
      </w:r>
      <w:r w:rsidR="00C45A41">
        <w:rPr>
          <w:sz w:val="20"/>
        </w:rPr>
        <w:t>ublished by the Charitable Foundation</w:t>
      </w:r>
      <w:r w:rsidR="00157383">
        <w:rPr>
          <w:sz w:val="20"/>
        </w:rPr>
        <w:t xml:space="preserve"> in the event program, marketing materials, and on the website</w:t>
      </w:r>
      <w:r w:rsidR="00C45A41">
        <w:rPr>
          <w:sz w:val="20"/>
        </w:rPr>
        <w:t>.</w:t>
      </w:r>
      <w:r w:rsidR="00157383">
        <w:rPr>
          <w:sz w:val="20"/>
        </w:rPr>
        <w:t xml:space="preserve"> Lastly, awardees may be asked to prepare </w:t>
      </w:r>
      <w:proofErr w:type="gramStart"/>
      <w:r w:rsidR="00157383">
        <w:rPr>
          <w:sz w:val="20"/>
        </w:rPr>
        <w:t>5-10 minute</w:t>
      </w:r>
      <w:proofErr w:type="gramEnd"/>
      <w:r w:rsidR="00157383">
        <w:rPr>
          <w:sz w:val="20"/>
        </w:rPr>
        <w:t xml:space="preserve"> </w:t>
      </w:r>
      <w:proofErr w:type="gramStart"/>
      <w:r w:rsidR="00157383">
        <w:rPr>
          <w:sz w:val="20"/>
        </w:rPr>
        <w:t>remarks</w:t>
      </w:r>
      <w:proofErr w:type="gramEnd"/>
      <w:r w:rsidR="00157383">
        <w:rPr>
          <w:sz w:val="20"/>
        </w:rPr>
        <w:t xml:space="preserve"> to be shared at the dinner.</w:t>
      </w:r>
    </w:p>
    <w:p w14:paraId="58D5063B" w14:textId="77777777" w:rsidR="006F6EEE" w:rsidRDefault="00B91E32" w:rsidP="00B91E32">
      <w:pPr>
        <w:spacing w:before="194"/>
        <w:ind w:right="328"/>
        <w:rPr>
          <w:sz w:val="20"/>
        </w:rPr>
      </w:pPr>
      <w:r>
        <w:rPr>
          <w:b/>
          <w:sz w:val="20"/>
          <w:u w:val="single"/>
        </w:rPr>
        <w:t>SUBMISSION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INSTRUCTIONS</w:t>
      </w:r>
      <w:r>
        <w:rPr>
          <w:sz w:val="20"/>
          <w:u w:val="single"/>
        </w:rPr>
        <w:t>:</w:t>
      </w:r>
      <w:r>
        <w:rPr>
          <w:spacing w:val="51"/>
          <w:sz w:val="20"/>
        </w:rPr>
        <w:t xml:space="preserve"> </w:t>
      </w:r>
      <w:r>
        <w:rPr>
          <w:sz w:val="20"/>
        </w:rPr>
        <w:t>Your</w:t>
      </w:r>
      <w:r>
        <w:rPr>
          <w:spacing w:val="36"/>
          <w:sz w:val="20"/>
        </w:rPr>
        <w:t xml:space="preserve"> </w:t>
      </w:r>
      <w:r>
        <w:rPr>
          <w:sz w:val="20"/>
        </w:rPr>
        <w:t>application</w:t>
      </w:r>
      <w:r>
        <w:rPr>
          <w:spacing w:val="32"/>
          <w:sz w:val="20"/>
        </w:rPr>
        <w:t xml:space="preserve"> </w:t>
      </w:r>
      <w:r>
        <w:rPr>
          <w:sz w:val="20"/>
        </w:rPr>
        <w:t>and</w:t>
      </w:r>
      <w:r>
        <w:rPr>
          <w:spacing w:val="36"/>
          <w:sz w:val="20"/>
        </w:rPr>
        <w:t xml:space="preserve"> </w:t>
      </w:r>
      <w:r>
        <w:rPr>
          <w:sz w:val="20"/>
        </w:rPr>
        <w:t>supporting</w:t>
      </w:r>
      <w:r>
        <w:rPr>
          <w:spacing w:val="34"/>
          <w:sz w:val="20"/>
        </w:rPr>
        <w:t xml:space="preserve"> </w:t>
      </w:r>
      <w:r>
        <w:rPr>
          <w:sz w:val="20"/>
        </w:rPr>
        <w:t>documents</w:t>
      </w:r>
      <w:r>
        <w:rPr>
          <w:spacing w:val="39"/>
          <w:sz w:val="20"/>
        </w:rPr>
        <w:t xml:space="preserve"> </w:t>
      </w:r>
      <w:r>
        <w:rPr>
          <w:sz w:val="20"/>
        </w:rPr>
        <w:t>must</w:t>
      </w:r>
      <w:r>
        <w:rPr>
          <w:spacing w:val="36"/>
          <w:sz w:val="20"/>
        </w:rPr>
        <w:t xml:space="preserve"> </w:t>
      </w:r>
      <w:r>
        <w:rPr>
          <w:sz w:val="20"/>
        </w:rPr>
        <w:t>be</w:t>
      </w:r>
      <w:r>
        <w:rPr>
          <w:spacing w:val="36"/>
          <w:sz w:val="20"/>
        </w:rPr>
        <w:t xml:space="preserve"> </w:t>
      </w:r>
      <w:r>
        <w:rPr>
          <w:sz w:val="20"/>
        </w:rPr>
        <w:t>submitted</w:t>
      </w:r>
      <w:r>
        <w:rPr>
          <w:spacing w:val="37"/>
          <w:sz w:val="20"/>
        </w:rPr>
        <w:t xml:space="preserve"> </w:t>
      </w:r>
      <w:r>
        <w:rPr>
          <w:spacing w:val="-7"/>
          <w:sz w:val="20"/>
        </w:rPr>
        <w:t>as</w:t>
      </w:r>
    </w:p>
    <w:p w14:paraId="189EDCBE" w14:textId="08A2C995" w:rsidR="006F6EEE" w:rsidRDefault="00B91E32" w:rsidP="00B91E32">
      <w:pPr>
        <w:pStyle w:val="BodyText"/>
      </w:pPr>
      <w:r w:rsidRPr="00B91E32">
        <w:rPr>
          <w:b/>
          <w:u w:val="single"/>
        </w:rPr>
        <w:t>ONE</w:t>
      </w:r>
      <w:r w:rsidRPr="00B91E32">
        <w:rPr>
          <w:b/>
          <w:spacing w:val="31"/>
          <w:u w:val="single"/>
        </w:rPr>
        <w:t xml:space="preserve"> </w:t>
      </w:r>
      <w:r>
        <w:rPr>
          <w:b/>
          <w:spacing w:val="31"/>
          <w:u w:val="single"/>
        </w:rPr>
        <w:t xml:space="preserve">(1) </w:t>
      </w:r>
      <w:r w:rsidR="006B3156" w:rsidRPr="00B91E32">
        <w:rPr>
          <w:b/>
          <w:spacing w:val="31"/>
          <w:u w:val="single"/>
        </w:rPr>
        <w:t xml:space="preserve">SINGLE </w:t>
      </w:r>
      <w:r w:rsidRPr="00B91E32">
        <w:rPr>
          <w:b/>
          <w:u w:val="single"/>
        </w:rPr>
        <w:t>PDF</w:t>
      </w:r>
      <w:r w:rsidRPr="00B91E32">
        <w:rPr>
          <w:b/>
          <w:spacing w:val="34"/>
          <w:u w:val="single"/>
        </w:rPr>
        <w:t xml:space="preserve"> </w:t>
      </w:r>
      <w:r w:rsidRPr="00B91E32">
        <w:rPr>
          <w:b/>
          <w:u w:val="single"/>
        </w:rPr>
        <w:t>FILE</w:t>
      </w:r>
      <w:r>
        <w:rPr>
          <w:b/>
          <w:spacing w:val="4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following</w:t>
      </w:r>
      <w:r>
        <w:rPr>
          <w:spacing w:val="-10"/>
        </w:rPr>
        <w:t xml:space="preserve"> </w:t>
      </w:r>
      <w:r>
        <w:t>format:</w:t>
      </w:r>
      <w:r>
        <w:rPr>
          <w:spacing w:val="-13"/>
        </w:rPr>
        <w:t xml:space="preserve"> </w:t>
      </w:r>
      <w:r>
        <w:t>“</w:t>
      </w:r>
      <w:proofErr w:type="spellStart"/>
      <w:r>
        <w:t>lastname_firstname</w:t>
      </w:r>
      <w:proofErr w:type="spellEnd"/>
      <w:r>
        <w:t>”</w:t>
      </w:r>
      <w:r>
        <w:rPr>
          <w:spacing w:val="-9"/>
        </w:rPr>
        <w:t xml:space="preserve"> </w:t>
      </w:r>
      <w:r>
        <w:t>(example:</w:t>
      </w:r>
      <w:r>
        <w:rPr>
          <w:spacing w:val="-11"/>
        </w:rPr>
        <w:t xml:space="preserve"> </w:t>
      </w:r>
      <w:proofErr w:type="spellStart"/>
      <w:r>
        <w:t>Sotomayor_Sonia</w:t>
      </w:r>
      <w:proofErr w:type="spellEnd"/>
      <w:r>
        <w:t>)</w:t>
      </w:r>
      <w:r>
        <w:rPr>
          <w:spacing w:val="-10"/>
        </w:rPr>
        <w:t xml:space="preserve"> </w:t>
      </w:r>
      <w:r>
        <w:rPr>
          <w:rFonts w:ascii="Arial" w:hAnsi="Arial"/>
          <w:spacing w:val="-5"/>
          <w:sz w:val="22"/>
        </w:rPr>
        <w:t>to</w:t>
      </w:r>
      <w:r w:rsidR="006B3156">
        <w:rPr>
          <w:rFonts w:ascii="Arial" w:hAnsi="Arial"/>
          <w:spacing w:val="-5"/>
          <w:sz w:val="22"/>
        </w:rPr>
        <w:t xml:space="preserve"> the following email address:</w:t>
      </w:r>
      <w:r>
        <w:rPr>
          <w:rFonts w:ascii="Arial" w:hAnsi="Arial"/>
          <w:spacing w:val="-5"/>
          <w:sz w:val="22"/>
        </w:rPr>
        <w:t xml:space="preserve"> </w:t>
      </w:r>
      <w:hyperlink r:id="rId7" w:history="1">
        <w:r w:rsidRPr="00B91E32">
          <w:rPr>
            <w:rStyle w:val="Hyperlink"/>
            <w:spacing w:val="-2"/>
          </w:rPr>
          <w:t>scclarazafoundationscholarship@gmail.com.</w:t>
        </w:r>
      </w:hyperlink>
      <w:r w:rsidR="00157383">
        <w:t xml:space="preserve">  Applications submitted in other formats </w:t>
      </w:r>
      <w:r w:rsidR="00157383" w:rsidRPr="00214B6F">
        <w:rPr>
          <w:u w:val="single"/>
        </w:rPr>
        <w:t>will not</w:t>
      </w:r>
      <w:r w:rsidR="00157383">
        <w:t xml:space="preserve"> be considered.</w:t>
      </w:r>
    </w:p>
    <w:p w14:paraId="21871E6C" w14:textId="77777777" w:rsidR="006F6EEE" w:rsidRDefault="006F6EEE">
      <w:pPr>
        <w:pStyle w:val="BodyText"/>
        <w:spacing w:before="27"/>
        <w:rPr>
          <w:rFonts w:ascii="Arial"/>
          <w:b/>
          <w:sz w:val="22"/>
        </w:rPr>
      </w:pPr>
    </w:p>
    <w:p w14:paraId="57A6CDF4" w14:textId="438A4FA1" w:rsidR="006F6EEE" w:rsidRDefault="00B91E32">
      <w:pPr>
        <w:spacing w:line="252" w:lineRule="auto"/>
        <w:ind w:left="18" w:right="317"/>
        <w:rPr>
          <w:rFonts w:ascii="Arial"/>
        </w:rPr>
      </w:pPr>
      <w:r w:rsidRPr="00B91E32">
        <w:rPr>
          <w:rFonts w:ascii="Arial"/>
          <w:noProof/>
          <w:highlight w:val="yellow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46B0CD5" wp14:editId="09D81708">
                <wp:simplePos x="0" y="0"/>
                <wp:positionH relativeFrom="page">
                  <wp:posOffset>929472</wp:posOffset>
                </wp:positionH>
                <wp:positionV relativeFrom="paragraph">
                  <wp:posOffset>147097</wp:posOffset>
                </wp:positionV>
                <wp:extent cx="757555" cy="1524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 h="15240">
                              <a:moveTo>
                                <a:pt x="757043" y="0"/>
                              </a:moveTo>
                              <a:lnTo>
                                <a:pt x="0" y="0"/>
                              </a:lnTo>
                              <a:lnTo>
                                <a:pt x="0" y="14719"/>
                              </a:lnTo>
                              <a:lnTo>
                                <a:pt x="757043" y="14719"/>
                              </a:lnTo>
                              <a:lnTo>
                                <a:pt x="757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BEA09" id="Graphic 2" o:spid="_x0000_s1026" style="position:absolute;margin-left:73.2pt;margin-top:11.6pt;width:59.65pt;height:1.2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" path="m757043,l,,,14719r757043,l757043,xe" fillcolor="black" stroked="f">
                <v:path arrowok="t"/>
                <w10:wrap anchorx="page"/>
              </v:shape>
            </w:pict>
          </mc:Fallback>
        </mc:AlternateContent>
      </w:r>
      <w:r w:rsidRPr="00B91E32">
        <w:rPr>
          <w:rFonts w:ascii="Arial"/>
          <w:b/>
          <w:color w:val="000000"/>
          <w:highlight w:val="yellow"/>
          <w:shd w:val="clear" w:color="auto" w:fill="FEEC99"/>
        </w:rPr>
        <w:t>DEADLINE:</w:t>
      </w:r>
      <w:r w:rsidRPr="00B91E32">
        <w:rPr>
          <w:rFonts w:ascii="Arial"/>
          <w:b/>
          <w:color w:val="000000"/>
          <w:spacing w:val="-1"/>
          <w:highlight w:val="yellow"/>
          <w:shd w:val="clear" w:color="auto" w:fill="FEEC99"/>
        </w:rPr>
        <w:t xml:space="preserve"> </w:t>
      </w:r>
      <w:r w:rsidRPr="00B91E32">
        <w:rPr>
          <w:rFonts w:ascii="Arial"/>
          <w:color w:val="000000"/>
          <w:highlight w:val="yellow"/>
          <w:shd w:val="clear" w:color="auto" w:fill="FEEC99"/>
        </w:rPr>
        <w:t>YOUR</w:t>
      </w:r>
      <w:r w:rsidRPr="00B91E32">
        <w:rPr>
          <w:rFonts w:ascii="Arial"/>
          <w:color w:val="000000"/>
          <w:spacing w:val="-1"/>
          <w:highlight w:val="yellow"/>
          <w:shd w:val="clear" w:color="auto" w:fill="FEEC99"/>
        </w:rPr>
        <w:t xml:space="preserve"> </w:t>
      </w:r>
      <w:r w:rsidRPr="00B91E32">
        <w:rPr>
          <w:rFonts w:ascii="Arial"/>
          <w:color w:val="000000"/>
          <w:highlight w:val="yellow"/>
          <w:shd w:val="clear" w:color="auto" w:fill="FEEC99"/>
        </w:rPr>
        <w:t>APPLICATION</w:t>
      </w:r>
      <w:r w:rsidRPr="00B91E32">
        <w:rPr>
          <w:rFonts w:ascii="Arial"/>
          <w:color w:val="000000"/>
          <w:spacing w:val="-1"/>
          <w:highlight w:val="yellow"/>
          <w:shd w:val="clear" w:color="auto" w:fill="FEEC99"/>
        </w:rPr>
        <w:t xml:space="preserve"> </w:t>
      </w:r>
      <w:r w:rsidRPr="00B91E32">
        <w:rPr>
          <w:rFonts w:ascii="Arial"/>
          <w:color w:val="000000"/>
          <w:highlight w:val="yellow"/>
          <w:shd w:val="clear" w:color="auto" w:fill="FEEC99"/>
        </w:rPr>
        <w:t>AND</w:t>
      </w:r>
      <w:r w:rsidRPr="00B91E32">
        <w:rPr>
          <w:rFonts w:ascii="Arial"/>
          <w:color w:val="000000"/>
          <w:spacing w:val="-1"/>
          <w:highlight w:val="yellow"/>
          <w:shd w:val="clear" w:color="auto" w:fill="FEEC99"/>
        </w:rPr>
        <w:t xml:space="preserve"> </w:t>
      </w:r>
      <w:r w:rsidRPr="00B91E32">
        <w:rPr>
          <w:rFonts w:ascii="Arial"/>
          <w:color w:val="000000"/>
          <w:highlight w:val="yellow"/>
          <w:shd w:val="clear" w:color="auto" w:fill="FEEC99"/>
        </w:rPr>
        <w:t>ALL</w:t>
      </w:r>
      <w:r w:rsidRPr="00B91E32">
        <w:rPr>
          <w:rFonts w:ascii="Arial"/>
          <w:color w:val="000000"/>
          <w:spacing w:val="-1"/>
          <w:highlight w:val="yellow"/>
          <w:shd w:val="clear" w:color="auto" w:fill="FEEC99"/>
        </w:rPr>
        <w:t xml:space="preserve"> </w:t>
      </w:r>
      <w:r w:rsidRPr="00B91E32">
        <w:rPr>
          <w:rFonts w:ascii="Arial"/>
          <w:color w:val="000000"/>
          <w:highlight w:val="yellow"/>
          <w:shd w:val="clear" w:color="auto" w:fill="FEEC99"/>
        </w:rPr>
        <w:t>REQUIRED</w:t>
      </w:r>
      <w:r w:rsidRPr="00B91E32">
        <w:rPr>
          <w:rFonts w:ascii="Arial"/>
          <w:color w:val="000000"/>
          <w:spacing w:val="-1"/>
          <w:highlight w:val="yellow"/>
          <w:shd w:val="clear" w:color="auto" w:fill="FEEC99"/>
        </w:rPr>
        <w:t xml:space="preserve"> </w:t>
      </w:r>
      <w:r w:rsidRPr="00B91E32">
        <w:rPr>
          <w:rFonts w:ascii="Arial"/>
          <w:color w:val="000000"/>
          <w:highlight w:val="yellow"/>
          <w:shd w:val="clear" w:color="auto" w:fill="FEEC99"/>
        </w:rPr>
        <w:t>DOCUMENTS</w:t>
      </w:r>
      <w:r w:rsidRPr="00B91E32">
        <w:rPr>
          <w:rFonts w:ascii="Arial"/>
          <w:color w:val="000000"/>
          <w:spacing w:val="-1"/>
          <w:highlight w:val="yellow"/>
          <w:shd w:val="clear" w:color="auto" w:fill="FEEC99"/>
        </w:rPr>
        <w:t xml:space="preserve"> </w:t>
      </w:r>
      <w:r w:rsidRPr="00B91E32">
        <w:rPr>
          <w:rFonts w:ascii="Arial"/>
          <w:color w:val="000000"/>
          <w:highlight w:val="yellow"/>
          <w:shd w:val="clear" w:color="auto" w:fill="FEEC99"/>
        </w:rPr>
        <w:t>MUST</w:t>
      </w:r>
      <w:r w:rsidRPr="00B91E32">
        <w:rPr>
          <w:rFonts w:ascii="Arial"/>
          <w:color w:val="000000"/>
          <w:spacing w:val="-1"/>
          <w:highlight w:val="yellow"/>
          <w:shd w:val="clear" w:color="auto" w:fill="FEEC99"/>
        </w:rPr>
        <w:t xml:space="preserve"> </w:t>
      </w:r>
      <w:r w:rsidRPr="00B91E32">
        <w:rPr>
          <w:rFonts w:ascii="Arial"/>
          <w:color w:val="000000"/>
          <w:highlight w:val="yellow"/>
          <w:shd w:val="clear" w:color="auto" w:fill="FEEC99"/>
        </w:rPr>
        <w:t>BE</w:t>
      </w:r>
      <w:r w:rsidRPr="00B91E32">
        <w:rPr>
          <w:rFonts w:ascii="Arial"/>
          <w:color w:val="000000"/>
          <w:spacing w:val="-1"/>
          <w:highlight w:val="yellow"/>
          <w:shd w:val="clear" w:color="auto" w:fill="FEEC99"/>
        </w:rPr>
        <w:t xml:space="preserve"> </w:t>
      </w:r>
      <w:r w:rsidRPr="00B91E32">
        <w:rPr>
          <w:rFonts w:ascii="Arial"/>
          <w:color w:val="000000"/>
          <w:highlight w:val="yellow"/>
          <w:shd w:val="clear" w:color="auto" w:fill="FEEC99"/>
        </w:rPr>
        <w:t>RECEIVED</w:t>
      </w:r>
      <w:r w:rsidRPr="00B91E32">
        <w:rPr>
          <w:rFonts w:ascii="Arial"/>
          <w:color w:val="000000"/>
          <w:highlight w:val="yellow"/>
        </w:rPr>
        <w:t xml:space="preserve"> </w:t>
      </w:r>
      <w:r w:rsidRPr="00B91E32">
        <w:rPr>
          <w:rFonts w:ascii="Arial"/>
          <w:color w:val="000000"/>
          <w:highlight w:val="yellow"/>
          <w:shd w:val="clear" w:color="auto" w:fill="FEEC99"/>
        </w:rPr>
        <w:t xml:space="preserve">BY </w:t>
      </w:r>
      <w:r w:rsidR="00165800" w:rsidRPr="00B91E32">
        <w:rPr>
          <w:rFonts w:ascii="Arial"/>
          <w:b/>
          <w:bCs/>
          <w:color w:val="000000"/>
          <w:highlight w:val="yellow"/>
          <w:shd w:val="clear" w:color="auto" w:fill="FEEC99"/>
        </w:rPr>
        <w:t>TUESDAY, SEPTEMBER 30, 2025,</w:t>
      </w:r>
      <w:r w:rsidR="00165800" w:rsidRPr="00B91E32">
        <w:rPr>
          <w:rFonts w:ascii="Arial"/>
          <w:color w:val="000000"/>
          <w:highlight w:val="yellow"/>
          <w:shd w:val="clear" w:color="auto" w:fill="FEEC99"/>
        </w:rPr>
        <w:t xml:space="preserve"> </w:t>
      </w:r>
      <w:r w:rsidRPr="00B91E32">
        <w:rPr>
          <w:rFonts w:ascii="Arial"/>
          <w:b/>
          <w:color w:val="000000"/>
          <w:highlight w:val="yellow"/>
          <w:shd w:val="clear" w:color="auto" w:fill="FEEC99"/>
        </w:rPr>
        <w:t>BY 11:59 P.M.</w:t>
      </w:r>
      <w:r w:rsidRPr="00B91E32">
        <w:rPr>
          <w:rFonts w:ascii="Arial"/>
          <w:color w:val="000000"/>
          <w:highlight w:val="yellow"/>
          <w:shd w:val="clear" w:color="auto" w:fill="FEEC99"/>
        </w:rPr>
        <w:t>, AND MUST BE TRANSMITTED</w:t>
      </w:r>
      <w:r w:rsidRPr="00B91E32">
        <w:rPr>
          <w:rFonts w:ascii="Arial"/>
          <w:color w:val="000000"/>
          <w:highlight w:val="yellow"/>
        </w:rPr>
        <w:t xml:space="preserve"> </w:t>
      </w:r>
      <w:r w:rsidRPr="00B91E32">
        <w:rPr>
          <w:rFonts w:ascii="Arial"/>
          <w:color w:val="000000"/>
          <w:highlight w:val="yellow"/>
          <w:shd w:val="clear" w:color="auto" w:fill="FEEC99"/>
        </w:rPr>
        <w:t xml:space="preserve">ELECTRONICALLY. NO EXTENSIONS </w:t>
      </w:r>
      <w:r w:rsidR="00165800">
        <w:rPr>
          <w:rFonts w:ascii="Arial"/>
          <w:color w:val="000000"/>
          <w:highlight w:val="yellow"/>
          <w:shd w:val="clear" w:color="auto" w:fill="FEEC99"/>
        </w:rPr>
        <w:t xml:space="preserve">SHALL </w:t>
      </w:r>
      <w:r w:rsidRPr="00B91E32">
        <w:rPr>
          <w:rFonts w:ascii="Arial"/>
          <w:color w:val="000000"/>
          <w:highlight w:val="yellow"/>
          <w:shd w:val="clear" w:color="auto" w:fill="FEEC99"/>
        </w:rPr>
        <w:t xml:space="preserve">BE GIVEN AND NO EXCEPTIONS </w:t>
      </w:r>
      <w:r w:rsidR="00165800">
        <w:rPr>
          <w:rFonts w:ascii="Arial"/>
          <w:color w:val="000000"/>
          <w:highlight w:val="yellow"/>
          <w:shd w:val="clear" w:color="auto" w:fill="FEEC99"/>
        </w:rPr>
        <w:t xml:space="preserve">SHALL </w:t>
      </w:r>
      <w:r w:rsidRPr="00B91E32">
        <w:rPr>
          <w:rFonts w:ascii="Arial"/>
          <w:color w:val="000000"/>
          <w:highlight w:val="yellow"/>
          <w:shd w:val="clear" w:color="auto" w:fill="FEEC99"/>
        </w:rPr>
        <w:t>BE</w:t>
      </w:r>
      <w:r w:rsidRPr="00B91E32">
        <w:rPr>
          <w:rFonts w:ascii="Arial"/>
          <w:color w:val="000000"/>
          <w:highlight w:val="yellow"/>
        </w:rPr>
        <w:t xml:space="preserve"> </w:t>
      </w:r>
      <w:r w:rsidRPr="00B91E32">
        <w:rPr>
          <w:rFonts w:ascii="Arial"/>
          <w:color w:val="000000"/>
          <w:spacing w:val="-2"/>
          <w:highlight w:val="yellow"/>
          <w:shd w:val="clear" w:color="auto" w:fill="FEEC99"/>
        </w:rPr>
        <w:t>MADE</w:t>
      </w:r>
      <w:r w:rsidR="00165800">
        <w:rPr>
          <w:rFonts w:ascii="Arial"/>
          <w:color w:val="000000"/>
          <w:spacing w:val="-2"/>
          <w:highlight w:val="yellow"/>
          <w:shd w:val="clear" w:color="auto" w:fill="FEEC99"/>
        </w:rPr>
        <w:t xml:space="preserve">. EARLY </w:t>
      </w:r>
      <w:proofErr w:type="gramStart"/>
      <w:r w:rsidR="00165800">
        <w:rPr>
          <w:rFonts w:ascii="Arial"/>
          <w:color w:val="000000"/>
          <w:spacing w:val="-2"/>
          <w:highlight w:val="yellow"/>
          <w:shd w:val="clear" w:color="auto" w:fill="FEEC99"/>
        </w:rPr>
        <w:t>SUBMISSION</w:t>
      </w:r>
      <w:proofErr w:type="gramEnd"/>
      <w:r w:rsidR="00165800">
        <w:rPr>
          <w:rFonts w:ascii="Arial"/>
          <w:color w:val="000000"/>
          <w:spacing w:val="-2"/>
          <w:highlight w:val="yellow"/>
          <w:shd w:val="clear" w:color="auto" w:fill="FEEC99"/>
        </w:rPr>
        <w:t xml:space="preserve"> OF YOUR APPLICATION IS </w:t>
      </w:r>
      <w:r w:rsidR="00165800" w:rsidRPr="00B91E32">
        <w:rPr>
          <w:rFonts w:ascii="Arial"/>
          <w:b/>
          <w:bCs/>
          <w:color w:val="000000"/>
          <w:spacing w:val="-2"/>
          <w:highlight w:val="yellow"/>
          <w:u w:val="single"/>
          <w:shd w:val="clear" w:color="auto" w:fill="FEEC99"/>
        </w:rPr>
        <w:t>HIGHLY RECOMMENDED</w:t>
      </w:r>
      <w:r w:rsidR="00165800">
        <w:rPr>
          <w:rFonts w:ascii="Arial"/>
          <w:color w:val="000000"/>
          <w:spacing w:val="-2"/>
          <w:highlight w:val="yellow"/>
          <w:shd w:val="clear" w:color="auto" w:fill="FEEC99"/>
        </w:rPr>
        <w:t xml:space="preserve"> TO AVOID TECHNICAL OR OTHER TYPES OF ISSUES RELATED TO SUBMISSION.</w:t>
      </w:r>
      <w:r w:rsidR="00165800">
        <w:rPr>
          <w:rFonts w:ascii="Arial"/>
          <w:color w:val="000000"/>
          <w:spacing w:val="-2"/>
          <w:shd w:val="clear" w:color="auto" w:fill="FEEC99"/>
        </w:rPr>
        <w:t xml:space="preserve"> </w:t>
      </w:r>
    </w:p>
    <w:p w14:paraId="3F01761E" w14:textId="77777777" w:rsidR="006F6EEE" w:rsidRDefault="006F6EEE">
      <w:pPr>
        <w:pStyle w:val="BodyText"/>
        <w:spacing w:before="21"/>
        <w:rPr>
          <w:rFonts w:ascii="Arial"/>
          <w:sz w:val="22"/>
        </w:rPr>
      </w:pPr>
    </w:p>
    <w:p w14:paraId="361D4559" w14:textId="211F7A77" w:rsidR="006F6EEE" w:rsidRDefault="00C45A41">
      <w:pPr>
        <w:spacing w:line="252" w:lineRule="auto"/>
        <w:ind w:left="18" w:right="354"/>
        <w:rPr>
          <w:rFonts w:ascii="Arial"/>
          <w:sz w:val="20"/>
          <w:szCs w:val="20"/>
        </w:rPr>
      </w:pPr>
      <w:r w:rsidRPr="001B3E07">
        <w:rPr>
          <w:rFonts w:ascii="Arial"/>
          <w:b/>
          <w:bCs/>
          <w:sz w:val="20"/>
          <w:szCs w:val="20"/>
        </w:rPr>
        <w:t>PLEASE NOTE:</w:t>
      </w:r>
      <w:r w:rsidR="00B91E32" w:rsidRPr="001B3E07">
        <w:rPr>
          <w:rFonts w:ascii="Arial"/>
          <w:sz w:val="20"/>
          <w:szCs w:val="20"/>
        </w:rPr>
        <w:t xml:space="preserve"> The</w:t>
      </w:r>
      <w:r w:rsidR="00157383">
        <w:rPr>
          <w:rFonts w:ascii="Arial"/>
          <w:sz w:val="20"/>
          <w:szCs w:val="20"/>
        </w:rPr>
        <w:t xml:space="preserve"> Charitable</w:t>
      </w:r>
      <w:r w:rsidR="000A1A84">
        <w:rPr>
          <w:rFonts w:ascii="Arial"/>
          <w:sz w:val="20"/>
          <w:szCs w:val="20"/>
        </w:rPr>
        <w:t xml:space="preserve"> Foundation</w:t>
      </w:r>
      <w:r w:rsidR="00B91E32" w:rsidRPr="001B3E07">
        <w:rPr>
          <w:rFonts w:ascii="Arial"/>
          <w:sz w:val="20"/>
          <w:szCs w:val="20"/>
        </w:rPr>
        <w:t xml:space="preserve"> </w:t>
      </w:r>
      <w:proofErr w:type="gramStart"/>
      <w:r w:rsidR="00B91E32" w:rsidRPr="001B3E07">
        <w:rPr>
          <w:rFonts w:ascii="Arial"/>
          <w:sz w:val="20"/>
          <w:szCs w:val="20"/>
        </w:rPr>
        <w:t>reserve</w:t>
      </w:r>
      <w:proofErr w:type="gramEnd"/>
      <w:r w:rsidR="00B91E32" w:rsidRPr="001B3E07">
        <w:rPr>
          <w:rFonts w:ascii="Arial"/>
          <w:sz w:val="20"/>
          <w:szCs w:val="20"/>
        </w:rPr>
        <w:t xml:space="preserve"> </w:t>
      </w:r>
      <w:r w:rsidRPr="001B3E07">
        <w:rPr>
          <w:rFonts w:ascii="Arial"/>
          <w:sz w:val="20"/>
          <w:szCs w:val="20"/>
        </w:rPr>
        <w:t xml:space="preserve">all </w:t>
      </w:r>
      <w:r w:rsidR="00B91E32" w:rsidRPr="001B3E07">
        <w:rPr>
          <w:rFonts w:ascii="Arial"/>
          <w:sz w:val="20"/>
          <w:szCs w:val="20"/>
        </w:rPr>
        <w:t>right</w:t>
      </w:r>
      <w:r w:rsidRPr="001B3E07">
        <w:rPr>
          <w:rFonts w:ascii="Arial"/>
          <w:sz w:val="20"/>
          <w:szCs w:val="20"/>
        </w:rPr>
        <w:t xml:space="preserve">s </w:t>
      </w:r>
      <w:r w:rsidR="00B91E32" w:rsidRPr="001B3E07">
        <w:rPr>
          <w:rFonts w:ascii="Arial"/>
          <w:sz w:val="20"/>
          <w:szCs w:val="20"/>
        </w:rPr>
        <w:t xml:space="preserve">to change the criteria for awarding these scholarships without </w:t>
      </w:r>
      <w:r w:rsidRPr="001B3E07">
        <w:rPr>
          <w:rFonts w:ascii="Arial"/>
          <w:sz w:val="20"/>
          <w:szCs w:val="20"/>
        </w:rPr>
        <w:t xml:space="preserve">prior </w:t>
      </w:r>
      <w:r w:rsidR="00B91E32" w:rsidRPr="001B3E07">
        <w:rPr>
          <w:rFonts w:ascii="Arial"/>
          <w:sz w:val="20"/>
          <w:szCs w:val="20"/>
        </w:rPr>
        <w:t>notice</w:t>
      </w:r>
      <w:r w:rsidR="009363F1" w:rsidRPr="001B3E07">
        <w:rPr>
          <w:rFonts w:ascii="Arial"/>
          <w:sz w:val="20"/>
          <w:szCs w:val="20"/>
        </w:rPr>
        <w:t xml:space="preserve">, as well as extending the </w:t>
      </w:r>
      <w:proofErr w:type="gramStart"/>
      <w:r w:rsidR="009363F1" w:rsidRPr="001B3E07">
        <w:rPr>
          <w:rFonts w:ascii="Arial"/>
          <w:sz w:val="20"/>
          <w:szCs w:val="20"/>
        </w:rPr>
        <w:t>application</w:t>
      </w:r>
      <w:r w:rsidR="009363F1" w:rsidRPr="001B3E07">
        <w:rPr>
          <w:rFonts w:ascii="Arial"/>
          <w:sz w:val="20"/>
          <w:szCs w:val="20"/>
        </w:rPr>
        <w:t>’</w:t>
      </w:r>
      <w:r w:rsidR="009363F1" w:rsidRPr="001B3E07">
        <w:rPr>
          <w:rFonts w:ascii="Arial"/>
          <w:sz w:val="20"/>
          <w:szCs w:val="20"/>
        </w:rPr>
        <w:t>s</w:t>
      </w:r>
      <w:proofErr w:type="gramEnd"/>
      <w:r w:rsidR="009363F1" w:rsidRPr="001B3E07">
        <w:rPr>
          <w:rFonts w:ascii="Arial"/>
          <w:sz w:val="20"/>
          <w:szCs w:val="20"/>
        </w:rPr>
        <w:t xml:space="preserve"> deadline. </w:t>
      </w:r>
      <w:r w:rsidRPr="001B3E07">
        <w:rPr>
          <w:rFonts w:ascii="Arial"/>
          <w:sz w:val="20"/>
          <w:szCs w:val="20"/>
        </w:rPr>
        <w:t>P</w:t>
      </w:r>
      <w:r w:rsidR="00B91E32" w:rsidRPr="001B3E07">
        <w:rPr>
          <w:rFonts w:ascii="Arial"/>
          <w:sz w:val="20"/>
          <w:szCs w:val="20"/>
        </w:rPr>
        <w:t xml:space="preserve">ersonal information supplied by applicants will be used solely for purposes related to the scholarship. </w:t>
      </w:r>
      <w:r w:rsidRPr="001B3E07">
        <w:rPr>
          <w:rFonts w:ascii="Arial"/>
          <w:sz w:val="20"/>
          <w:szCs w:val="20"/>
        </w:rPr>
        <w:t xml:space="preserve">By </w:t>
      </w:r>
      <w:proofErr w:type="gramStart"/>
      <w:r w:rsidRPr="001B3E07">
        <w:rPr>
          <w:rFonts w:ascii="Arial"/>
          <w:sz w:val="20"/>
          <w:szCs w:val="20"/>
        </w:rPr>
        <w:t>submitting an application</w:t>
      </w:r>
      <w:proofErr w:type="gramEnd"/>
      <w:r w:rsidRPr="001B3E07">
        <w:rPr>
          <w:rFonts w:ascii="Arial"/>
          <w:sz w:val="20"/>
          <w:szCs w:val="20"/>
        </w:rPr>
        <w:t>, each</w:t>
      </w:r>
      <w:r w:rsidR="00B91E32" w:rsidRPr="001B3E07">
        <w:rPr>
          <w:rFonts w:ascii="Arial"/>
          <w:sz w:val="20"/>
          <w:szCs w:val="20"/>
        </w:rPr>
        <w:t xml:space="preserve"> applicant agrees that </w:t>
      </w:r>
      <w:r w:rsidRPr="001B3E07">
        <w:rPr>
          <w:rFonts w:ascii="Arial"/>
          <w:sz w:val="20"/>
          <w:szCs w:val="20"/>
        </w:rPr>
        <w:t xml:space="preserve">all submitted materials </w:t>
      </w:r>
      <w:r w:rsidR="00B91E32" w:rsidRPr="001B3E07">
        <w:rPr>
          <w:rFonts w:ascii="Arial"/>
          <w:sz w:val="20"/>
          <w:szCs w:val="20"/>
        </w:rPr>
        <w:t xml:space="preserve">are property of </w:t>
      </w:r>
      <w:r w:rsidR="000A1A84">
        <w:rPr>
          <w:rFonts w:ascii="Arial"/>
          <w:sz w:val="20"/>
          <w:szCs w:val="20"/>
        </w:rPr>
        <w:t xml:space="preserve">the </w:t>
      </w:r>
      <w:r w:rsidR="00157383">
        <w:rPr>
          <w:rFonts w:ascii="Arial"/>
          <w:sz w:val="20"/>
          <w:szCs w:val="20"/>
        </w:rPr>
        <w:t xml:space="preserve">Charitable </w:t>
      </w:r>
      <w:r w:rsidR="000A1A84">
        <w:rPr>
          <w:rFonts w:ascii="Arial"/>
          <w:sz w:val="20"/>
          <w:szCs w:val="20"/>
        </w:rPr>
        <w:t xml:space="preserve">Foundation </w:t>
      </w:r>
      <w:r w:rsidR="00B91E32" w:rsidRPr="001B3E07">
        <w:rPr>
          <w:rFonts w:ascii="Arial"/>
          <w:sz w:val="20"/>
          <w:szCs w:val="20"/>
        </w:rPr>
        <w:t xml:space="preserve">and application materials will not be returned to </w:t>
      </w:r>
      <w:r w:rsidRPr="001B3E07">
        <w:rPr>
          <w:rFonts w:ascii="Arial"/>
          <w:sz w:val="20"/>
          <w:szCs w:val="20"/>
        </w:rPr>
        <w:t>any</w:t>
      </w:r>
      <w:r w:rsidR="00B91E32" w:rsidRPr="001B3E07">
        <w:rPr>
          <w:rFonts w:ascii="Arial"/>
          <w:sz w:val="20"/>
          <w:szCs w:val="20"/>
        </w:rPr>
        <w:t xml:space="preserve"> applicant</w:t>
      </w:r>
      <w:r w:rsidRPr="001B3E07">
        <w:rPr>
          <w:rFonts w:ascii="Arial"/>
          <w:sz w:val="20"/>
          <w:szCs w:val="20"/>
        </w:rPr>
        <w:t>s.</w:t>
      </w:r>
    </w:p>
    <w:p w14:paraId="7DEF3D91" w14:textId="2935EEDC" w:rsidR="00E074AC" w:rsidRPr="001B3E07" w:rsidRDefault="00E074AC" w:rsidP="00214B6F">
      <w:pPr>
        <w:spacing w:line="252" w:lineRule="auto"/>
        <w:ind w:right="354"/>
        <w:jc w:val="center"/>
        <w:rPr>
          <w:rFonts w:ascii="Arial"/>
          <w:sz w:val="20"/>
          <w:szCs w:val="20"/>
        </w:rPr>
      </w:pPr>
      <w:proofErr w:type="gramStart"/>
      <w:r>
        <w:rPr>
          <w:rFonts w:ascii="Arial"/>
          <w:sz w:val="20"/>
          <w:szCs w:val="20"/>
        </w:rPr>
        <w:t>Any and all</w:t>
      </w:r>
      <w:proofErr w:type="gramEnd"/>
      <w:r>
        <w:rPr>
          <w:rFonts w:ascii="Arial"/>
          <w:sz w:val="20"/>
          <w:szCs w:val="20"/>
        </w:rPr>
        <w:t xml:space="preserve"> questions shall be directed to the Scholarship Committee via email at </w:t>
      </w:r>
      <w:hyperlink r:id="rId8" w:history="1">
        <w:r w:rsidRPr="00DF72C0">
          <w:rPr>
            <w:rStyle w:val="Hyperlink"/>
            <w:rFonts w:ascii="Arial"/>
            <w:sz w:val="20"/>
            <w:szCs w:val="20"/>
          </w:rPr>
          <w:t>scclarazafoundationscholarship@gmail.com</w:t>
        </w:r>
      </w:hyperlink>
      <w:r>
        <w:rPr>
          <w:rFonts w:ascii="Arial"/>
          <w:sz w:val="20"/>
          <w:szCs w:val="20"/>
        </w:rPr>
        <w:t>.</w:t>
      </w:r>
    </w:p>
    <w:sectPr w:rsidR="00E074AC" w:rsidRPr="001B3E07" w:rsidSect="00214B6F">
      <w:head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88A3E" w14:textId="77777777" w:rsidR="002C7A02" w:rsidRDefault="002C7A02" w:rsidP="00214B6F">
      <w:r>
        <w:separator/>
      </w:r>
    </w:p>
  </w:endnote>
  <w:endnote w:type="continuationSeparator" w:id="0">
    <w:p w14:paraId="23306BA3" w14:textId="77777777" w:rsidR="002C7A02" w:rsidRDefault="002C7A02" w:rsidP="0021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76DEE" w14:textId="77777777" w:rsidR="002C7A02" w:rsidRDefault="002C7A02" w:rsidP="00214B6F">
      <w:r>
        <w:separator/>
      </w:r>
    </w:p>
  </w:footnote>
  <w:footnote w:type="continuationSeparator" w:id="0">
    <w:p w14:paraId="4FB020F4" w14:textId="77777777" w:rsidR="002C7A02" w:rsidRDefault="002C7A02" w:rsidP="00214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11F50" w14:textId="3CAC4AAF" w:rsidR="00214B6F" w:rsidRDefault="00214B6F" w:rsidP="00214B6F">
    <w:pPr>
      <w:pStyle w:val="Header"/>
      <w:jc w:val="center"/>
    </w:pPr>
    <w:r>
      <w:rPr>
        <w:rFonts w:ascii="Times New Roman"/>
        <w:noProof/>
      </w:rPr>
      <w:drawing>
        <wp:inline distT="0" distB="0" distL="0" distR="0" wp14:anchorId="38B9DF89" wp14:editId="796C48C3">
          <wp:extent cx="2900257" cy="762000"/>
          <wp:effectExtent l="0" t="0" r="0" b="0"/>
          <wp:docPr id="1" name="Image 1" descr="A close-up of a logo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close-up of a logo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00257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070D"/>
    <w:multiLevelType w:val="hybridMultilevel"/>
    <w:tmpl w:val="47BA3C4C"/>
    <w:lvl w:ilvl="0" w:tplc="9EEE965A">
      <w:start w:val="1"/>
      <w:numFmt w:val="decimal"/>
      <w:lvlText w:val="%1."/>
      <w:lvlJc w:val="left"/>
      <w:pPr>
        <w:ind w:left="353" w:hanging="357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65C8410A">
      <w:numFmt w:val="bullet"/>
      <w:lvlText w:val="•"/>
      <w:lvlJc w:val="left"/>
      <w:pPr>
        <w:ind w:left="1296" w:hanging="357"/>
      </w:pPr>
      <w:rPr>
        <w:rFonts w:hint="default"/>
        <w:lang w:val="en-US" w:eastAsia="en-US" w:bidi="ar-SA"/>
      </w:rPr>
    </w:lvl>
    <w:lvl w:ilvl="2" w:tplc="80B2D4B2">
      <w:numFmt w:val="bullet"/>
      <w:lvlText w:val="•"/>
      <w:lvlJc w:val="left"/>
      <w:pPr>
        <w:ind w:left="2232" w:hanging="357"/>
      </w:pPr>
      <w:rPr>
        <w:rFonts w:hint="default"/>
        <w:lang w:val="en-US" w:eastAsia="en-US" w:bidi="ar-SA"/>
      </w:rPr>
    </w:lvl>
    <w:lvl w:ilvl="3" w:tplc="64EA018E">
      <w:numFmt w:val="bullet"/>
      <w:lvlText w:val="•"/>
      <w:lvlJc w:val="left"/>
      <w:pPr>
        <w:ind w:left="3168" w:hanging="357"/>
      </w:pPr>
      <w:rPr>
        <w:rFonts w:hint="default"/>
        <w:lang w:val="en-US" w:eastAsia="en-US" w:bidi="ar-SA"/>
      </w:rPr>
    </w:lvl>
    <w:lvl w:ilvl="4" w:tplc="DD849956">
      <w:numFmt w:val="bullet"/>
      <w:lvlText w:val="•"/>
      <w:lvlJc w:val="left"/>
      <w:pPr>
        <w:ind w:left="4104" w:hanging="357"/>
      </w:pPr>
      <w:rPr>
        <w:rFonts w:hint="default"/>
        <w:lang w:val="en-US" w:eastAsia="en-US" w:bidi="ar-SA"/>
      </w:rPr>
    </w:lvl>
    <w:lvl w:ilvl="5" w:tplc="00EE2320">
      <w:numFmt w:val="bullet"/>
      <w:lvlText w:val="•"/>
      <w:lvlJc w:val="left"/>
      <w:pPr>
        <w:ind w:left="5040" w:hanging="357"/>
      </w:pPr>
      <w:rPr>
        <w:rFonts w:hint="default"/>
        <w:lang w:val="en-US" w:eastAsia="en-US" w:bidi="ar-SA"/>
      </w:rPr>
    </w:lvl>
    <w:lvl w:ilvl="6" w:tplc="0E924632">
      <w:numFmt w:val="bullet"/>
      <w:lvlText w:val="•"/>
      <w:lvlJc w:val="left"/>
      <w:pPr>
        <w:ind w:left="5976" w:hanging="357"/>
      </w:pPr>
      <w:rPr>
        <w:rFonts w:hint="default"/>
        <w:lang w:val="en-US" w:eastAsia="en-US" w:bidi="ar-SA"/>
      </w:rPr>
    </w:lvl>
    <w:lvl w:ilvl="7" w:tplc="773C9E9C">
      <w:numFmt w:val="bullet"/>
      <w:lvlText w:val="•"/>
      <w:lvlJc w:val="left"/>
      <w:pPr>
        <w:ind w:left="6912" w:hanging="357"/>
      </w:pPr>
      <w:rPr>
        <w:rFonts w:hint="default"/>
        <w:lang w:val="en-US" w:eastAsia="en-US" w:bidi="ar-SA"/>
      </w:rPr>
    </w:lvl>
    <w:lvl w:ilvl="8" w:tplc="30B6FDBC">
      <w:numFmt w:val="bullet"/>
      <w:lvlText w:val="•"/>
      <w:lvlJc w:val="left"/>
      <w:pPr>
        <w:ind w:left="7848" w:hanging="357"/>
      </w:pPr>
      <w:rPr>
        <w:rFonts w:hint="default"/>
        <w:lang w:val="en-US" w:eastAsia="en-US" w:bidi="ar-SA"/>
      </w:rPr>
    </w:lvl>
  </w:abstractNum>
  <w:abstractNum w:abstractNumId="1" w15:restartNumberingAfterBreak="0">
    <w:nsid w:val="211134CC"/>
    <w:multiLevelType w:val="multilevel"/>
    <w:tmpl w:val="5C9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5777670">
    <w:abstractNumId w:val="0"/>
  </w:num>
  <w:num w:numId="2" w16cid:durableId="1596283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EE"/>
    <w:rsid w:val="0007631B"/>
    <w:rsid w:val="000A1A84"/>
    <w:rsid w:val="00157383"/>
    <w:rsid w:val="00165800"/>
    <w:rsid w:val="00191155"/>
    <w:rsid w:val="001B3E07"/>
    <w:rsid w:val="00214B6F"/>
    <w:rsid w:val="00231596"/>
    <w:rsid w:val="002C7A02"/>
    <w:rsid w:val="00321B26"/>
    <w:rsid w:val="00450BB3"/>
    <w:rsid w:val="00451228"/>
    <w:rsid w:val="004F6D1A"/>
    <w:rsid w:val="005A243A"/>
    <w:rsid w:val="006B3156"/>
    <w:rsid w:val="006F6EEE"/>
    <w:rsid w:val="008E3101"/>
    <w:rsid w:val="00920E4A"/>
    <w:rsid w:val="009363F1"/>
    <w:rsid w:val="00A15F21"/>
    <w:rsid w:val="00B228DF"/>
    <w:rsid w:val="00B91E32"/>
    <w:rsid w:val="00C45A41"/>
    <w:rsid w:val="00E074AC"/>
    <w:rsid w:val="00E16DB8"/>
    <w:rsid w:val="00E41B79"/>
    <w:rsid w:val="00F03918"/>
    <w:rsid w:val="00F3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7061F"/>
  <w15:docId w15:val="{FB9AE92A-2CC3-49A0-B46B-32F313E3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120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right="263"/>
      <w:jc w:val="center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pPr>
      <w:ind w:left="353" w:hanging="355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B3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31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3156"/>
    <w:rPr>
      <w:rFonts w:ascii="Tahoma" w:eastAsia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1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156"/>
    <w:rPr>
      <w:rFonts w:ascii="Tahoma" w:eastAsia="Tahoma" w:hAnsi="Tahoma" w:cs="Tahom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B3156"/>
    <w:pPr>
      <w:widowControl/>
      <w:autoSpaceDE/>
      <w:autoSpaceDN/>
    </w:pPr>
    <w:rPr>
      <w:rFonts w:ascii="Tahoma" w:eastAsia="Tahoma" w:hAnsi="Tahoma" w:cs="Tahoma"/>
    </w:rPr>
  </w:style>
  <w:style w:type="character" w:styleId="Hyperlink">
    <w:name w:val="Hyperlink"/>
    <w:basedOn w:val="DefaultParagraphFont"/>
    <w:uiPriority w:val="99"/>
    <w:unhideWhenUsed/>
    <w:rsid w:val="001658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58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14B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B6F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214B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B6F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4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clarazafoundationscholarship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clarazafoundationscholarship@gmail.com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 Vallejo</dc:creator>
  <cp:lastModifiedBy>Bianca A. Garcia</cp:lastModifiedBy>
  <cp:revision>15</cp:revision>
  <dcterms:created xsi:type="dcterms:W3CDTF">2025-05-18T21:13:00Z</dcterms:created>
  <dcterms:modified xsi:type="dcterms:W3CDTF">2025-05-23T22:08:00Z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2025-05-13T00:00:00Z</vt:filetime>
  </property>
  <property fmtid="{D5CDD505-2E9C-101B-9397-08002B2CF9AE}" pid="5" name="Producer">
    <vt:lpwstr>Aspose.Pdf for .NET 11.9.0</vt:lpwstr>
  </property>
</Properties>
</file>